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B05" w:rsidRPr="00D220C8" w:rsidRDefault="006315E6" w:rsidP="00654B05">
      <w:pPr>
        <w:rPr>
          <w:rFonts w:asciiTheme="majorHAnsi" w:hAnsiTheme="majorHAnsi"/>
          <w:b/>
        </w:rPr>
      </w:pPr>
      <w:r w:rsidRPr="00D220C8">
        <w:rPr>
          <w:rFonts w:asciiTheme="majorHAnsi" w:hAnsiTheme="majorHAnsi"/>
          <w:b/>
          <w:sz w:val="28"/>
        </w:rPr>
        <w:t xml:space="preserve">Lesson </w:t>
      </w:r>
      <w:r w:rsidR="000765AF" w:rsidRPr="00D220C8">
        <w:rPr>
          <w:rFonts w:asciiTheme="majorHAnsi" w:hAnsiTheme="majorHAnsi"/>
          <w:b/>
          <w:sz w:val="28"/>
        </w:rPr>
        <w:t>4</w:t>
      </w:r>
      <w:r w:rsidR="001E1B8F" w:rsidRPr="00D220C8">
        <w:rPr>
          <w:rFonts w:asciiTheme="majorHAnsi" w:hAnsiTheme="majorHAnsi"/>
          <w:b/>
          <w:sz w:val="28"/>
        </w:rPr>
        <w:t xml:space="preserve">:  </w:t>
      </w:r>
      <w:r w:rsidR="00654B05" w:rsidRPr="00D220C8">
        <w:rPr>
          <w:rFonts w:asciiTheme="majorHAnsi" w:hAnsiTheme="majorHAnsi"/>
          <w:b/>
          <w:sz w:val="28"/>
        </w:rPr>
        <w:t>Getting Your House in Order</w:t>
      </w:r>
    </w:p>
    <w:p w:rsidR="00654B05" w:rsidRPr="00D220C8" w:rsidRDefault="00654B05" w:rsidP="001E1B8F">
      <w:pPr>
        <w:rPr>
          <w:rFonts w:asciiTheme="majorHAnsi" w:hAnsiTheme="majorHAnsi"/>
          <w:b/>
        </w:rPr>
      </w:pPr>
      <w:r w:rsidRPr="00D220C8">
        <w:rPr>
          <w:rFonts w:asciiTheme="majorHAnsi" w:hAnsiTheme="majorHAnsi"/>
          <w:b/>
        </w:rPr>
        <w:t xml:space="preserve">A legacy of spiritual fulfillment awaits those who would steward righteously.   </w:t>
      </w:r>
    </w:p>
    <w:p w:rsidR="00777FED" w:rsidRPr="00D220C8" w:rsidRDefault="00777FED" w:rsidP="00777FED">
      <w:pPr>
        <w:rPr>
          <w:rFonts w:asciiTheme="majorHAnsi" w:hAnsiTheme="majorHAnsi"/>
          <w:sz w:val="22"/>
        </w:rPr>
      </w:pPr>
    </w:p>
    <w:p w:rsidR="00F1536A" w:rsidRPr="00D220C8" w:rsidRDefault="00F424B1" w:rsidP="00F1536A">
      <w:pPr>
        <w:rPr>
          <w:rFonts w:asciiTheme="majorHAnsi" w:hAnsiTheme="majorHAnsi"/>
          <w:i/>
          <w:sz w:val="22"/>
        </w:rPr>
      </w:pPr>
      <w:r w:rsidRPr="00D220C8">
        <w:rPr>
          <w:rFonts w:asciiTheme="majorHAnsi" w:hAnsiTheme="majorHAnsi"/>
          <w:b/>
          <w:i/>
          <w:sz w:val="22"/>
        </w:rPr>
        <w:t>TEA</w:t>
      </w:r>
      <w:r w:rsidR="00F1536A" w:rsidRPr="00D220C8">
        <w:rPr>
          <w:rFonts w:asciiTheme="majorHAnsi" w:hAnsiTheme="majorHAnsi"/>
          <w:b/>
          <w:i/>
          <w:sz w:val="22"/>
        </w:rPr>
        <w:t>C</w:t>
      </w:r>
      <w:r w:rsidRPr="00D220C8">
        <w:rPr>
          <w:rFonts w:asciiTheme="majorHAnsi" w:hAnsiTheme="majorHAnsi"/>
          <w:b/>
          <w:i/>
          <w:sz w:val="22"/>
        </w:rPr>
        <w:t>H</w:t>
      </w:r>
      <w:r w:rsidR="00F1536A" w:rsidRPr="00D220C8">
        <w:rPr>
          <w:rFonts w:asciiTheme="majorHAnsi" w:hAnsiTheme="majorHAnsi"/>
          <w:b/>
          <w:i/>
          <w:sz w:val="22"/>
        </w:rPr>
        <w:t>ER NOTE:</w:t>
      </w:r>
      <w:r w:rsidR="00F1536A" w:rsidRPr="00D220C8">
        <w:rPr>
          <w:rFonts w:asciiTheme="majorHAnsi" w:hAnsiTheme="majorHAnsi"/>
          <w:i/>
          <w:sz w:val="22"/>
        </w:rPr>
        <w:t xml:space="preserve">  In the context of a course on finances, it’s easy to default to a monetary definition of “legacy.”  But throughout scripture, God’s makes it very clear that he desires for us to understand what really matters for eternity, and to invest accordingly.  Rather than be the </w:t>
      </w:r>
      <w:r w:rsidR="00FE0866" w:rsidRPr="00D220C8">
        <w:rPr>
          <w:rFonts w:asciiTheme="majorHAnsi" w:hAnsiTheme="majorHAnsi"/>
          <w:i/>
          <w:sz w:val="22"/>
        </w:rPr>
        <w:t xml:space="preserve">sole </w:t>
      </w:r>
      <w:r w:rsidR="00F1536A" w:rsidRPr="00D220C8">
        <w:rPr>
          <w:rFonts w:asciiTheme="majorHAnsi" w:hAnsiTheme="majorHAnsi"/>
          <w:i/>
          <w:sz w:val="22"/>
        </w:rPr>
        <w:t>focus of our legacy, planned &amp; estate giving become a</w:t>
      </w:r>
      <w:r w:rsidR="00FE0866" w:rsidRPr="00D220C8">
        <w:rPr>
          <w:rFonts w:asciiTheme="majorHAnsi" w:hAnsiTheme="majorHAnsi"/>
          <w:i/>
          <w:sz w:val="22"/>
        </w:rPr>
        <w:t xml:space="preserve"> natural</w:t>
      </w:r>
      <w:r w:rsidR="00F1536A" w:rsidRPr="00D220C8">
        <w:rPr>
          <w:rFonts w:asciiTheme="majorHAnsi" w:hAnsiTheme="majorHAnsi"/>
          <w:i/>
          <w:sz w:val="22"/>
        </w:rPr>
        <w:t xml:space="preserve"> outlet for the generous and forward-looking disciple.   </w:t>
      </w:r>
    </w:p>
    <w:p w:rsidR="00F1536A" w:rsidRPr="00D220C8" w:rsidRDefault="00F1536A" w:rsidP="00777FED">
      <w:pPr>
        <w:rPr>
          <w:rFonts w:asciiTheme="majorHAnsi" w:hAnsiTheme="majorHAnsi"/>
          <w:sz w:val="22"/>
        </w:rPr>
      </w:pPr>
    </w:p>
    <w:p w:rsidR="007E64CD" w:rsidRPr="00D220C8" w:rsidRDefault="008D4511" w:rsidP="00777FED">
      <w:pPr>
        <w:rPr>
          <w:rFonts w:asciiTheme="majorHAnsi" w:hAnsiTheme="majorHAnsi"/>
          <w:b/>
          <w:sz w:val="22"/>
        </w:rPr>
      </w:pPr>
      <w:r w:rsidRPr="00D220C8">
        <w:rPr>
          <w:rFonts w:asciiTheme="majorHAnsi" w:hAnsiTheme="majorHAnsi"/>
          <w:sz w:val="22"/>
        </w:rPr>
        <w:t>The values we pass o</w:t>
      </w:r>
      <w:r w:rsidR="007A0110" w:rsidRPr="00D220C8">
        <w:rPr>
          <w:rFonts w:asciiTheme="majorHAnsi" w:hAnsiTheme="majorHAnsi"/>
          <w:sz w:val="22"/>
        </w:rPr>
        <w:t xml:space="preserve">n to our children’s children, </w:t>
      </w:r>
      <w:r w:rsidR="007A0110" w:rsidRPr="00D220C8">
        <w:rPr>
          <w:rFonts w:asciiTheme="majorHAnsi" w:hAnsiTheme="majorHAnsi"/>
          <w:i/>
          <w:sz w:val="22"/>
        </w:rPr>
        <w:t>ad infinitum</w:t>
      </w:r>
      <w:r w:rsidRPr="00D220C8">
        <w:rPr>
          <w:rFonts w:asciiTheme="majorHAnsi" w:hAnsiTheme="majorHAnsi"/>
          <w:sz w:val="22"/>
        </w:rPr>
        <w:t xml:space="preserve">, </w:t>
      </w:r>
      <w:r w:rsidR="007A0110" w:rsidRPr="00D220C8">
        <w:rPr>
          <w:rFonts w:asciiTheme="majorHAnsi" w:hAnsiTheme="majorHAnsi"/>
          <w:sz w:val="22"/>
        </w:rPr>
        <w:t>are the</w:t>
      </w:r>
      <w:r w:rsidR="00F928BB" w:rsidRPr="00D220C8">
        <w:rPr>
          <w:rFonts w:asciiTheme="majorHAnsi" w:hAnsiTheme="majorHAnsi"/>
          <w:sz w:val="22"/>
        </w:rPr>
        <w:t xml:space="preserve"> acorns falling from the tree</w:t>
      </w:r>
      <w:r w:rsidR="007A0110" w:rsidRPr="00D220C8">
        <w:rPr>
          <w:rFonts w:asciiTheme="majorHAnsi" w:hAnsiTheme="majorHAnsi"/>
          <w:sz w:val="22"/>
        </w:rPr>
        <w:t>s</w:t>
      </w:r>
      <w:r w:rsidR="00F928BB" w:rsidRPr="00D220C8">
        <w:rPr>
          <w:rFonts w:asciiTheme="majorHAnsi" w:hAnsiTheme="majorHAnsi"/>
          <w:sz w:val="22"/>
        </w:rPr>
        <w:t xml:space="preserve"> of our lives</w:t>
      </w:r>
      <w:r w:rsidR="0049481C" w:rsidRPr="00D220C8">
        <w:rPr>
          <w:rFonts w:asciiTheme="majorHAnsi" w:hAnsiTheme="majorHAnsi"/>
          <w:sz w:val="22"/>
        </w:rPr>
        <w:t>.</w:t>
      </w:r>
      <w:r w:rsidR="0049481C" w:rsidRPr="00D220C8">
        <w:rPr>
          <w:rFonts w:asciiTheme="majorHAnsi" w:hAnsiTheme="majorHAnsi"/>
          <w:b/>
          <w:sz w:val="22"/>
        </w:rPr>
        <w:t>(i)</w:t>
      </w:r>
      <w:r w:rsidR="007E64CD" w:rsidRPr="00D220C8">
        <w:rPr>
          <w:rFonts w:asciiTheme="majorHAnsi" w:hAnsiTheme="majorHAnsi"/>
          <w:sz w:val="22"/>
        </w:rPr>
        <w:t xml:space="preserve"> </w:t>
      </w:r>
      <w:r w:rsidR="0049481C" w:rsidRPr="00D220C8">
        <w:rPr>
          <w:rFonts w:asciiTheme="majorHAnsi" w:hAnsiTheme="majorHAnsi"/>
          <w:sz w:val="22"/>
        </w:rPr>
        <w:t xml:space="preserve"> </w:t>
      </w:r>
      <w:r w:rsidR="007E64CD" w:rsidRPr="00D220C8">
        <w:rPr>
          <w:rFonts w:asciiTheme="majorHAnsi" w:hAnsiTheme="majorHAnsi"/>
          <w:sz w:val="22"/>
        </w:rPr>
        <w:t xml:space="preserve">But unlike the fruit of an </w:t>
      </w:r>
      <w:r w:rsidR="004A7A14" w:rsidRPr="00D220C8">
        <w:rPr>
          <w:rFonts w:asciiTheme="majorHAnsi" w:hAnsiTheme="majorHAnsi"/>
          <w:sz w:val="22"/>
        </w:rPr>
        <w:t xml:space="preserve">oak </w:t>
      </w:r>
      <w:r w:rsidR="007E64CD" w:rsidRPr="00D220C8">
        <w:rPr>
          <w:rFonts w:asciiTheme="majorHAnsi" w:hAnsiTheme="majorHAnsi"/>
          <w:sz w:val="22"/>
        </w:rPr>
        <w:t>tr</w:t>
      </w:r>
      <w:r w:rsidR="004A7A14" w:rsidRPr="00D220C8">
        <w:rPr>
          <w:rFonts w:asciiTheme="majorHAnsi" w:hAnsiTheme="majorHAnsi"/>
          <w:sz w:val="22"/>
        </w:rPr>
        <w:t>ee,</w:t>
      </w:r>
      <w:r w:rsidR="0072246B" w:rsidRPr="00D220C8">
        <w:rPr>
          <w:rFonts w:asciiTheme="majorHAnsi" w:hAnsiTheme="majorHAnsi"/>
          <w:sz w:val="22"/>
        </w:rPr>
        <w:t xml:space="preserve"> into which God has hardwired everything </w:t>
      </w:r>
      <w:r w:rsidR="007E64CD" w:rsidRPr="00D220C8">
        <w:rPr>
          <w:rFonts w:asciiTheme="majorHAnsi" w:hAnsiTheme="majorHAnsi"/>
          <w:sz w:val="22"/>
        </w:rPr>
        <w:t>needed to reproduce a forest giant, we</w:t>
      </w:r>
      <w:r w:rsidR="004A7A14" w:rsidRPr="00D220C8">
        <w:rPr>
          <w:rFonts w:asciiTheme="majorHAnsi" w:hAnsiTheme="majorHAnsi"/>
          <w:sz w:val="22"/>
        </w:rPr>
        <w:t xml:space="preserve"> have a choice regarding the spiritual DNA we pass on to those who follow</w:t>
      </w:r>
      <w:r w:rsidR="00F928BB" w:rsidRPr="00D220C8">
        <w:rPr>
          <w:rFonts w:asciiTheme="majorHAnsi" w:hAnsiTheme="majorHAnsi"/>
          <w:sz w:val="22"/>
        </w:rPr>
        <w:t xml:space="preserve">.  </w:t>
      </w:r>
      <w:r w:rsidR="004A7A14" w:rsidRPr="00D220C8">
        <w:rPr>
          <w:rFonts w:asciiTheme="majorHAnsi" w:hAnsiTheme="majorHAnsi"/>
          <w:sz w:val="22"/>
        </w:rPr>
        <w:t>Furthermore, we can help to plant those seeds</w:t>
      </w:r>
      <w:r w:rsidR="00F928BB" w:rsidRPr="00D220C8">
        <w:rPr>
          <w:rFonts w:asciiTheme="majorHAnsi" w:hAnsiTheme="majorHAnsi"/>
          <w:sz w:val="22"/>
        </w:rPr>
        <w:t xml:space="preserve"> in th</w:t>
      </w:r>
      <w:r w:rsidR="004A7A14" w:rsidRPr="00D220C8">
        <w:rPr>
          <w:rFonts w:asciiTheme="majorHAnsi" w:hAnsiTheme="majorHAnsi"/>
          <w:sz w:val="22"/>
        </w:rPr>
        <w:t>e proper soil, and we can provide nourishment and protection to enable them to thriv</w:t>
      </w:r>
      <w:r w:rsidR="0049481C" w:rsidRPr="00D220C8">
        <w:rPr>
          <w:rFonts w:asciiTheme="majorHAnsi" w:hAnsiTheme="majorHAnsi"/>
          <w:sz w:val="22"/>
        </w:rPr>
        <w:t xml:space="preserve">e. </w:t>
      </w:r>
      <w:r w:rsidR="0049481C" w:rsidRPr="00D220C8">
        <w:rPr>
          <w:rFonts w:asciiTheme="majorHAnsi" w:hAnsiTheme="majorHAnsi"/>
          <w:b/>
          <w:sz w:val="22"/>
        </w:rPr>
        <w:t>(ii)</w:t>
      </w:r>
    </w:p>
    <w:p w:rsidR="007E64CD" w:rsidRPr="00D220C8" w:rsidRDefault="007E64CD" w:rsidP="00777FED">
      <w:pPr>
        <w:rPr>
          <w:rFonts w:asciiTheme="majorHAnsi" w:hAnsiTheme="majorHAnsi"/>
          <w:sz w:val="22"/>
        </w:rPr>
      </w:pPr>
    </w:p>
    <w:p w:rsidR="00DE2CE6" w:rsidRPr="00D220C8" w:rsidRDefault="009071F1" w:rsidP="00777FED">
      <w:pPr>
        <w:rPr>
          <w:rFonts w:asciiTheme="majorHAnsi" w:hAnsiTheme="majorHAnsi"/>
          <w:sz w:val="22"/>
        </w:rPr>
      </w:pPr>
      <w:r w:rsidRPr="00D220C8">
        <w:rPr>
          <w:rFonts w:asciiTheme="majorHAnsi" w:hAnsiTheme="majorHAnsi"/>
          <w:sz w:val="22"/>
        </w:rPr>
        <w:t>The motivation for setting the right example for our households</w:t>
      </w:r>
      <w:r w:rsidR="002B6B90" w:rsidRPr="00D220C8">
        <w:rPr>
          <w:rFonts w:asciiTheme="majorHAnsi" w:hAnsiTheme="majorHAnsi"/>
          <w:sz w:val="22"/>
        </w:rPr>
        <w:t xml:space="preserve"> </w:t>
      </w:r>
      <w:r w:rsidRPr="00D220C8">
        <w:rPr>
          <w:rFonts w:asciiTheme="majorHAnsi" w:hAnsiTheme="majorHAnsi"/>
          <w:sz w:val="22"/>
        </w:rPr>
        <w:t>arise</w:t>
      </w:r>
      <w:r w:rsidR="002B6B90" w:rsidRPr="00D220C8">
        <w:rPr>
          <w:rFonts w:asciiTheme="majorHAnsi" w:hAnsiTheme="majorHAnsi"/>
          <w:sz w:val="22"/>
        </w:rPr>
        <w:t>s</w:t>
      </w:r>
      <w:r w:rsidRPr="00D220C8">
        <w:rPr>
          <w:rFonts w:asciiTheme="majorHAnsi" w:hAnsiTheme="majorHAnsi"/>
          <w:sz w:val="22"/>
        </w:rPr>
        <w:t xml:space="preserve"> from understanding Biblical precedents</w:t>
      </w:r>
      <w:r w:rsidR="002B6B90" w:rsidRPr="00D220C8">
        <w:rPr>
          <w:rFonts w:asciiTheme="majorHAnsi" w:hAnsiTheme="majorHAnsi"/>
          <w:sz w:val="22"/>
        </w:rPr>
        <w:t xml:space="preserve"> for financial stewardship</w:t>
      </w:r>
      <w:r w:rsidRPr="00D220C8">
        <w:rPr>
          <w:rFonts w:asciiTheme="majorHAnsi" w:hAnsiTheme="majorHAnsi"/>
          <w:sz w:val="22"/>
        </w:rPr>
        <w:t>.</w:t>
      </w:r>
      <w:r w:rsidR="002B6B90" w:rsidRPr="00D220C8">
        <w:rPr>
          <w:rFonts w:asciiTheme="majorHAnsi" w:hAnsiTheme="majorHAnsi"/>
          <w:sz w:val="22"/>
        </w:rPr>
        <w:t xml:space="preserve">  </w:t>
      </w:r>
      <w:r w:rsidRPr="00D220C8">
        <w:rPr>
          <w:rFonts w:asciiTheme="majorHAnsi" w:hAnsiTheme="majorHAnsi"/>
          <w:sz w:val="22"/>
        </w:rPr>
        <w:t xml:space="preserve">Scripture </w:t>
      </w:r>
      <w:r w:rsidR="00733C0E" w:rsidRPr="00D220C8">
        <w:rPr>
          <w:rFonts w:asciiTheme="majorHAnsi" w:hAnsiTheme="majorHAnsi"/>
          <w:sz w:val="22"/>
        </w:rPr>
        <w:t>serves as a</w:t>
      </w:r>
      <w:r w:rsidRPr="00D220C8">
        <w:rPr>
          <w:rFonts w:asciiTheme="majorHAnsi" w:hAnsiTheme="majorHAnsi"/>
          <w:sz w:val="22"/>
        </w:rPr>
        <w:t xml:space="preserve"> roadmap</w:t>
      </w:r>
      <w:r w:rsidR="00917F0A" w:rsidRPr="00D220C8">
        <w:rPr>
          <w:rFonts w:asciiTheme="majorHAnsi" w:hAnsiTheme="majorHAnsi"/>
          <w:sz w:val="22"/>
        </w:rPr>
        <w:t xml:space="preserve"> – whether </w:t>
      </w:r>
      <w:r w:rsidR="00DE2CE6" w:rsidRPr="00D220C8">
        <w:rPr>
          <w:rFonts w:asciiTheme="majorHAnsi" w:hAnsiTheme="majorHAnsi"/>
          <w:sz w:val="22"/>
        </w:rPr>
        <w:t>you are single or married, parent</w:t>
      </w:r>
      <w:r w:rsidR="002B6B90" w:rsidRPr="00D220C8">
        <w:rPr>
          <w:rFonts w:asciiTheme="majorHAnsi" w:hAnsiTheme="majorHAnsi"/>
          <w:sz w:val="22"/>
        </w:rPr>
        <w:t xml:space="preserve"> or not</w:t>
      </w:r>
      <w:r w:rsidR="00917F0A" w:rsidRPr="00D220C8">
        <w:rPr>
          <w:rFonts w:asciiTheme="majorHAnsi" w:hAnsiTheme="majorHAnsi"/>
          <w:sz w:val="22"/>
        </w:rPr>
        <w:t xml:space="preserve"> – guiding </w:t>
      </w:r>
      <w:r w:rsidR="00733C0E" w:rsidRPr="00D220C8">
        <w:rPr>
          <w:rFonts w:asciiTheme="majorHAnsi" w:hAnsiTheme="majorHAnsi"/>
          <w:sz w:val="22"/>
        </w:rPr>
        <w:t xml:space="preserve">the </w:t>
      </w:r>
      <w:r w:rsidR="002B6B90" w:rsidRPr="00D220C8">
        <w:rPr>
          <w:rFonts w:asciiTheme="majorHAnsi" w:hAnsiTheme="majorHAnsi"/>
          <w:sz w:val="22"/>
        </w:rPr>
        <w:t xml:space="preserve">decisions that </w:t>
      </w:r>
      <w:r w:rsidR="00733C0E" w:rsidRPr="00D220C8">
        <w:rPr>
          <w:rFonts w:asciiTheme="majorHAnsi" w:hAnsiTheme="majorHAnsi"/>
          <w:sz w:val="22"/>
        </w:rPr>
        <w:t xml:space="preserve">will </w:t>
      </w:r>
      <w:r w:rsidR="002B6B90" w:rsidRPr="00D220C8">
        <w:rPr>
          <w:rFonts w:asciiTheme="majorHAnsi" w:hAnsiTheme="majorHAnsi"/>
          <w:sz w:val="22"/>
        </w:rPr>
        <w:t xml:space="preserve">shape your </w:t>
      </w:r>
      <w:r w:rsidR="00733C0E" w:rsidRPr="00D220C8">
        <w:rPr>
          <w:rFonts w:asciiTheme="majorHAnsi" w:hAnsiTheme="majorHAnsi"/>
          <w:sz w:val="22"/>
        </w:rPr>
        <w:t>household’s impact and legacy</w:t>
      </w:r>
      <w:r w:rsidR="0049481C" w:rsidRPr="00D220C8">
        <w:rPr>
          <w:rFonts w:asciiTheme="majorHAnsi" w:hAnsiTheme="majorHAnsi"/>
          <w:sz w:val="22"/>
        </w:rPr>
        <w:t xml:space="preserve">. </w:t>
      </w:r>
      <w:r w:rsidR="0049481C" w:rsidRPr="00D220C8">
        <w:rPr>
          <w:rFonts w:asciiTheme="majorHAnsi" w:hAnsiTheme="majorHAnsi"/>
          <w:b/>
          <w:sz w:val="22"/>
        </w:rPr>
        <w:t>(iii)</w:t>
      </w:r>
      <w:r w:rsidR="00917F0A" w:rsidRPr="00D220C8">
        <w:rPr>
          <w:rFonts w:asciiTheme="majorHAnsi" w:hAnsiTheme="majorHAnsi"/>
          <w:sz w:val="22"/>
        </w:rPr>
        <w:t xml:space="preserve"> </w:t>
      </w:r>
      <w:r w:rsidR="0049481C" w:rsidRPr="00D220C8">
        <w:rPr>
          <w:rFonts w:asciiTheme="majorHAnsi" w:hAnsiTheme="majorHAnsi"/>
          <w:sz w:val="22"/>
        </w:rPr>
        <w:t xml:space="preserve"> </w:t>
      </w:r>
      <w:r w:rsidR="00917F0A" w:rsidRPr="00D220C8">
        <w:rPr>
          <w:rFonts w:asciiTheme="majorHAnsi" w:hAnsiTheme="majorHAnsi"/>
          <w:sz w:val="22"/>
        </w:rPr>
        <w:t>How we approach our financial stewardsh</w:t>
      </w:r>
      <w:r w:rsidR="00706135" w:rsidRPr="00D220C8">
        <w:rPr>
          <w:rFonts w:asciiTheme="majorHAnsi" w:hAnsiTheme="majorHAnsi"/>
          <w:sz w:val="22"/>
        </w:rPr>
        <w:t>ip reveals our grasp of several key principles</w:t>
      </w:r>
      <w:r w:rsidR="002C7F90" w:rsidRPr="00D220C8">
        <w:rPr>
          <w:rFonts w:asciiTheme="majorHAnsi" w:hAnsiTheme="majorHAnsi"/>
          <w:sz w:val="22"/>
        </w:rPr>
        <w:t>, several of which we’ve previously studied in this course</w:t>
      </w:r>
      <w:r w:rsidR="00917F0A" w:rsidRPr="00D220C8">
        <w:rPr>
          <w:rFonts w:asciiTheme="majorHAnsi" w:hAnsiTheme="majorHAnsi"/>
          <w:sz w:val="22"/>
        </w:rPr>
        <w:t xml:space="preserve">:  </w:t>
      </w:r>
    </w:p>
    <w:p w:rsidR="00654B05" w:rsidRPr="00D220C8" w:rsidRDefault="00654B05" w:rsidP="00917F0A">
      <w:pPr>
        <w:rPr>
          <w:rFonts w:asciiTheme="majorHAnsi" w:hAnsiTheme="majorHAnsi"/>
          <w:sz w:val="22"/>
        </w:rPr>
      </w:pPr>
      <w:r w:rsidRPr="00D220C8">
        <w:rPr>
          <w:rFonts w:asciiTheme="majorHAnsi" w:hAnsiTheme="majorHAnsi"/>
          <w:sz w:val="22"/>
        </w:rPr>
        <w:t xml:space="preserve">  </w:t>
      </w:r>
    </w:p>
    <w:p w:rsidR="00654B05" w:rsidRPr="00D220C8" w:rsidRDefault="00654B05" w:rsidP="0049481C">
      <w:pPr>
        <w:pStyle w:val="ListParagraph"/>
        <w:numPr>
          <w:ilvl w:val="0"/>
          <w:numId w:val="7"/>
        </w:numPr>
        <w:rPr>
          <w:rFonts w:asciiTheme="majorHAnsi" w:hAnsiTheme="majorHAnsi"/>
          <w:sz w:val="22"/>
        </w:rPr>
      </w:pPr>
      <w:r w:rsidRPr="00D220C8">
        <w:rPr>
          <w:rFonts w:asciiTheme="majorHAnsi" w:hAnsiTheme="majorHAnsi"/>
          <w:sz w:val="22"/>
        </w:rPr>
        <w:t xml:space="preserve">God is the owner, and </w:t>
      </w:r>
      <w:r w:rsidR="00706135" w:rsidRPr="00D220C8">
        <w:rPr>
          <w:rFonts w:asciiTheme="majorHAnsi" w:hAnsiTheme="majorHAnsi"/>
          <w:sz w:val="22"/>
        </w:rPr>
        <w:t>we</w:t>
      </w:r>
      <w:r w:rsidRPr="00D220C8">
        <w:rPr>
          <w:rFonts w:asciiTheme="majorHAnsi" w:hAnsiTheme="majorHAnsi"/>
          <w:sz w:val="22"/>
        </w:rPr>
        <w:t xml:space="preserve"> are the manager</w:t>
      </w:r>
      <w:r w:rsidR="00706135" w:rsidRPr="00D220C8">
        <w:rPr>
          <w:rFonts w:asciiTheme="majorHAnsi" w:hAnsiTheme="majorHAnsi"/>
          <w:sz w:val="22"/>
        </w:rPr>
        <w:t>s</w:t>
      </w:r>
      <w:r w:rsidRPr="00D220C8">
        <w:rPr>
          <w:rFonts w:asciiTheme="majorHAnsi" w:hAnsiTheme="majorHAnsi"/>
          <w:sz w:val="22"/>
        </w:rPr>
        <w:t xml:space="preserve">.  </w:t>
      </w:r>
      <w:r w:rsidR="00777FED" w:rsidRPr="00D220C8">
        <w:rPr>
          <w:rFonts w:asciiTheme="majorHAnsi" w:hAnsiTheme="majorHAnsi"/>
          <w:sz w:val="22"/>
        </w:rPr>
        <w:t xml:space="preserve">  </w:t>
      </w:r>
    </w:p>
    <w:p w:rsidR="00654B05" w:rsidRPr="00D220C8" w:rsidRDefault="00654B05" w:rsidP="0049481C">
      <w:pPr>
        <w:pStyle w:val="ListParagraph"/>
        <w:numPr>
          <w:ilvl w:val="0"/>
          <w:numId w:val="7"/>
        </w:numPr>
        <w:rPr>
          <w:rFonts w:asciiTheme="majorHAnsi" w:hAnsiTheme="majorHAnsi"/>
          <w:sz w:val="22"/>
        </w:rPr>
      </w:pPr>
      <w:r w:rsidRPr="00D220C8">
        <w:rPr>
          <w:rFonts w:asciiTheme="majorHAnsi" w:hAnsiTheme="majorHAnsi"/>
          <w:sz w:val="22"/>
        </w:rPr>
        <w:t>Lifestyle &amp; financial discipline flow from spiritual discipline</w:t>
      </w:r>
      <w:r w:rsidR="00706135" w:rsidRPr="00D220C8">
        <w:rPr>
          <w:rFonts w:asciiTheme="majorHAnsi" w:hAnsiTheme="majorHAnsi"/>
          <w:sz w:val="22"/>
        </w:rPr>
        <w:t>.</w:t>
      </w:r>
    </w:p>
    <w:p w:rsidR="00B53958" w:rsidRPr="00D220C8" w:rsidRDefault="00654B05" w:rsidP="0049481C">
      <w:pPr>
        <w:pStyle w:val="ListParagraph"/>
        <w:numPr>
          <w:ilvl w:val="0"/>
          <w:numId w:val="7"/>
        </w:numPr>
        <w:rPr>
          <w:rFonts w:asciiTheme="majorHAnsi" w:hAnsiTheme="majorHAnsi"/>
          <w:sz w:val="22"/>
        </w:rPr>
      </w:pPr>
      <w:r w:rsidRPr="00D220C8">
        <w:rPr>
          <w:rFonts w:asciiTheme="majorHAnsi" w:hAnsiTheme="majorHAnsi"/>
          <w:sz w:val="22"/>
        </w:rPr>
        <w:t>Choosing wisely</w:t>
      </w:r>
      <w:r w:rsidR="000C0FB9" w:rsidRPr="00D220C8">
        <w:rPr>
          <w:rFonts w:asciiTheme="majorHAnsi" w:hAnsiTheme="majorHAnsi"/>
          <w:sz w:val="22"/>
        </w:rPr>
        <w:t xml:space="preserve"> – or poorly! – and </w:t>
      </w:r>
      <w:r w:rsidRPr="00D220C8">
        <w:rPr>
          <w:rFonts w:asciiTheme="majorHAnsi" w:hAnsiTheme="majorHAnsi"/>
          <w:sz w:val="22"/>
        </w:rPr>
        <w:t xml:space="preserve">understanding </w:t>
      </w:r>
      <w:r w:rsidR="00706135" w:rsidRPr="00D220C8">
        <w:rPr>
          <w:rFonts w:asciiTheme="majorHAnsi" w:hAnsiTheme="majorHAnsi"/>
          <w:sz w:val="22"/>
        </w:rPr>
        <w:t xml:space="preserve">the consequences </w:t>
      </w:r>
      <w:r w:rsidR="000C0FB9" w:rsidRPr="00D220C8">
        <w:rPr>
          <w:rFonts w:asciiTheme="majorHAnsi" w:hAnsiTheme="majorHAnsi"/>
          <w:sz w:val="22"/>
        </w:rPr>
        <w:t>shows maturity.</w:t>
      </w:r>
    </w:p>
    <w:p w:rsidR="00654B05" w:rsidRPr="00D220C8" w:rsidRDefault="00B53958" w:rsidP="0049481C">
      <w:pPr>
        <w:pStyle w:val="ListParagraph"/>
        <w:numPr>
          <w:ilvl w:val="0"/>
          <w:numId w:val="7"/>
        </w:numPr>
        <w:rPr>
          <w:rFonts w:asciiTheme="majorHAnsi" w:hAnsiTheme="majorHAnsi"/>
          <w:sz w:val="22"/>
        </w:rPr>
      </w:pPr>
      <w:r w:rsidRPr="00D220C8">
        <w:rPr>
          <w:rFonts w:asciiTheme="majorHAnsi" w:hAnsiTheme="majorHAnsi"/>
          <w:sz w:val="22"/>
        </w:rPr>
        <w:t>Debt is a drain on giving opportunities, potential, and relationships.</w:t>
      </w:r>
    </w:p>
    <w:p w:rsidR="00B53958" w:rsidRPr="00D220C8" w:rsidRDefault="000C0FB9" w:rsidP="0049481C">
      <w:pPr>
        <w:pStyle w:val="ListParagraph"/>
        <w:numPr>
          <w:ilvl w:val="0"/>
          <w:numId w:val="7"/>
        </w:numPr>
        <w:rPr>
          <w:rFonts w:asciiTheme="majorHAnsi" w:hAnsiTheme="majorHAnsi"/>
          <w:sz w:val="22"/>
        </w:rPr>
      </w:pPr>
      <w:r w:rsidRPr="00D220C8">
        <w:rPr>
          <w:rFonts w:asciiTheme="majorHAnsi" w:hAnsiTheme="majorHAnsi"/>
          <w:sz w:val="22"/>
        </w:rPr>
        <w:t>We honor God by incorporating His</w:t>
      </w:r>
      <w:r w:rsidR="00654B05" w:rsidRPr="00D220C8">
        <w:rPr>
          <w:rFonts w:asciiTheme="majorHAnsi" w:hAnsiTheme="majorHAnsi"/>
          <w:sz w:val="22"/>
        </w:rPr>
        <w:t xml:space="preserve"> will into our decisions</w:t>
      </w:r>
      <w:r w:rsidRPr="00D220C8">
        <w:rPr>
          <w:rFonts w:asciiTheme="majorHAnsi" w:hAnsiTheme="majorHAnsi"/>
          <w:sz w:val="22"/>
        </w:rPr>
        <w:t>.</w:t>
      </w:r>
    </w:p>
    <w:p w:rsidR="00654B05" w:rsidRPr="00D220C8" w:rsidRDefault="00B53958" w:rsidP="0049481C">
      <w:pPr>
        <w:pStyle w:val="ListParagraph"/>
        <w:numPr>
          <w:ilvl w:val="0"/>
          <w:numId w:val="7"/>
        </w:numPr>
        <w:rPr>
          <w:rFonts w:asciiTheme="majorHAnsi" w:hAnsiTheme="majorHAnsi"/>
          <w:sz w:val="22"/>
        </w:rPr>
      </w:pPr>
      <w:r w:rsidRPr="00D220C8">
        <w:rPr>
          <w:rFonts w:asciiTheme="majorHAnsi" w:hAnsiTheme="majorHAnsi"/>
          <w:sz w:val="22"/>
        </w:rPr>
        <w:t>Those who prove trustworthy with little may be entrusted with much.</w:t>
      </w:r>
    </w:p>
    <w:p w:rsidR="008B5236" w:rsidRPr="00D220C8" w:rsidRDefault="008B5236" w:rsidP="008B5236">
      <w:pPr>
        <w:rPr>
          <w:rFonts w:asciiTheme="majorHAnsi" w:hAnsiTheme="majorHAnsi"/>
          <w:sz w:val="22"/>
        </w:rPr>
      </w:pPr>
    </w:p>
    <w:p w:rsidR="005A0BFE" w:rsidRPr="00D220C8" w:rsidRDefault="005A0BFE" w:rsidP="005A0BFE">
      <w:pPr>
        <w:rPr>
          <w:rFonts w:asciiTheme="majorHAnsi" w:hAnsiTheme="majorHAnsi"/>
          <w:sz w:val="22"/>
        </w:rPr>
      </w:pPr>
      <w:r w:rsidRPr="00D220C8">
        <w:rPr>
          <w:rFonts w:asciiTheme="majorHAnsi" w:hAnsiTheme="majorHAnsi"/>
          <w:sz w:val="22"/>
        </w:rPr>
        <w:t>The question of legacy f</w:t>
      </w:r>
      <w:r w:rsidR="00DB542C" w:rsidRPr="00D220C8">
        <w:rPr>
          <w:rFonts w:asciiTheme="majorHAnsi" w:hAnsiTheme="majorHAnsi"/>
          <w:sz w:val="22"/>
        </w:rPr>
        <w:t>orces the issue</w:t>
      </w:r>
      <w:r w:rsidRPr="00D220C8">
        <w:rPr>
          <w:rFonts w:asciiTheme="majorHAnsi" w:hAnsiTheme="majorHAnsi"/>
          <w:sz w:val="22"/>
        </w:rPr>
        <w:t xml:space="preserve"> of attitude</w:t>
      </w:r>
      <w:r w:rsidR="00DB542C" w:rsidRPr="00D220C8">
        <w:rPr>
          <w:rFonts w:asciiTheme="majorHAnsi" w:hAnsiTheme="majorHAnsi"/>
          <w:sz w:val="22"/>
        </w:rPr>
        <w:t xml:space="preserve">:  what </w:t>
      </w:r>
      <w:r w:rsidRPr="00D220C8">
        <w:rPr>
          <w:rFonts w:asciiTheme="majorHAnsi" w:hAnsiTheme="majorHAnsi"/>
          <w:sz w:val="22"/>
        </w:rPr>
        <w:t>are we modeling</w:t>
      </w:r>
      <w:r w:rsidR="00DB542C" w:rsidRPr="00D220C8">
        <w:rPr>
          <w:rFonts w:asciiTheme="majorHAnsi" w:hAnsiTheme="majorHAnsi"/>
          <w:sz w:val="22"/>
        </w:rPr>
        <w:t xml:space="preserve">, </w:t>
      </w:r>
      <w:r w:rsidRPr="00D220C8">
        <w:rPr>
          <w:rFonts w:asciiTheme="majorHAnsi" w:hAnsiTheme="majorHAnsi"/>
          <w:sz w:val="22"/>
        </w:rPr>
        <w:t xml:space="preserve">as </w:t>
      </w:r>
      <w:r w:rsidR="00DB542C" w:rsidRPr="00D220C8">
        <w:rPr>
          <w:rFonts w:asciiTheme="majorHAnsi" w:hAnsiTheme="majorHAnsi"/>
          <w:sz w:val="22"/>
        </w:rPr>
        <w:t xml:space="preserve">visible in </w:t>
      </w:r>
      <w:r w:rsidRPr="00D220C8">
        <w:rPr>
          <w:rFonts w:asciiTheme="majorHAnsi" w:hAnsiTheme="majorHAnsi"/>
          <w:sz w:val="22"/>
        </w:rPr>
        <w:t>o</w:t>
      </w:r>
      <w:r w:rsidR="00DB542C" w:rsidRPr="00D220C8">
        <w:rPr>
          <w:rFonts w:asciiTheme="majorHAnsi" w:hAnsiTheme="majorHAnsi"/>
          <w:sz w:val="22"/>
        </w:rPr>
        <w:t xml:space="preserve">ur actions?   What giving </w:t>
      </w:r>
      <w:r w:rsidR="001F7E06" w:rsidRPr="00D220C8">
        <w:rPr>
          <w:rFonts w:asciiTheme="majorHAnsi" w:hAnsiTheme="majorHAnsi"/>
          <w:sz w:val="22"/>
        </w:rPr>
        <w:t>and</w:t>
      </w:r>
      <w:r w:rsidR="00DB542C" w:rsidRPr="00D220C8">
        <w:rPr>
          <w:rFonts w:asciiTheme="majorHAnsi" w:hAnsiTheme="majorHAnsi"/>
          <w:sz w:val="22"/>
        </w:rPr>
        <w:t xml:space="preserve"> stewardship behavior will future generations imitate?</w:t>
      </w:r>
      <w:r w:rsidRPr="00D220C8">
        <w:rPr>
          <w:rFonts w:asciiTheme="majorHAnsi" w:hAnsiTheme="majorHAnsi"/>
          <w:sz w:val="22"/>
        </w:rPr>
        <w:t xml:space="preserve">  Today we will focus on several passages that provide examples for us to follow; in so doing, we establish a pattern worth repeating by </w:t>
      </w:r>
      <w:r w:rsidR="0044407B" w:rsidRPr="00D220C8">
        <w:rPr>
          <w:rFonts w:asciiTheme="majorHAnsi" w:hAnsiTheme="majorHAnsi"/>
          <w:sz w:val="22"/>
        </w:rPr>
        <w:t>those</w:t>
      </w:r>
      <w:r w:rsidRPr="00D220C8">
        <w:rPr>
          <w:rFonts w:asciiTheme="majorHAnsi" w:hAnsiTheme="majorHAnsi"/>
          <w:sz w:val="22"/>
        </w:rPr>
        <w:t xml:space="preserve"> endeavor to train.  </w:t>
      </w:r>
    </w:p>
    <w:p w:rsidR="00084996" w:rsidRPr="00D220C8" w:rsidRDefault="00084996" w:rsidP="00084996"/>
    <w:p w:rsidR="0049481C" w:rsidRPr="00D220C8" w:rsidRDefault="0049481C" w:rsidP="00084996">
      <w:pPr>
        <w:rPr>
          <w:rFonts w:asciiTheme="majorHAnsi" w:hAnsiTheme="majorHAnsi"/>
          <w:b/>
          <w:color w:val="0000FF"/>
          <w:sz w:val="22"/>
        </w:rPr>
      </w:pPr>
    </w:p>
    <w:p w:rsidR="00B76D15" w:rsidRPr="00D220C8" w:rsidRDefault="00084996" w:rsidP="0049481C">
      <w:pPr>
        <w:rPr>
          <w:rFonts w:asciiTheme="majorHAnsi" w:hAnsiTheme="majorHAnsi"/>
          <w:b/>
          <w:sz w:val="22"/>
        </w:rPr>
      </w:pPr>
      <w:r w:rsidRPr="00D220C8">
        <w:rPr>
          <w:rFonts w:asciiTheme="majorHAnsi" w:hAnsiTheme="majorHAnsi"/>
          <w:b/>
          <w:sz w:val="22"/>
        </w:rPr>
        <w:t xml:space="preserve">THINK </w:t>
      </w:r>
      <w:r w:rsidR="0049481C" w:rsidRPr="00D220C8">
        <w:rPr>
          <w:rFonts w:asciiTheme="majorHAnsi" w:hAnsiTheme="majorHAnsi"/>
          <w:b/>
          <w:sz w:val="22"/>
        </w:rPr>
        <w:t xml:space="preserve">ABOUT IT:  </w:t>
      </w:r>
    </w:p>
    <w:p w:rsidR="00084996" w:rsidRPr="00D220C8" w:rsidRDefault="000920FC" w:rsidP="0049481C">
      <w:pPr>
        <w:rPr>
          <w:rFonts w:asciiTheme="majorHAnsi" w:hAnsiTheme="majorHAnsi"/>
          <w:b/>
          <w:sz w:val="22"/>
        </w:rPr>
      </w:pPr>
      <w:r w:rsidRPr="00D220C8">
        <w:rPr>
          <w:rFonts w:asciiTheme="majorHAnsi" w:hAnsiTheme="majorHAnsi"/>
          <w:b/>
          <w:sz w:val="22"/>
        </w:rPr>
        <w:t>Consider how these s</w:t>
      </w:r>
      <w:r w:rsidR="00C85CA6" w:rsidRPr="00D220C8">
        <w:rPr>
          <w:rFonts w:asciiTheme="majorHAnsi" w:hAnsiTheme="majorHAnsi"/>
          <w:b/>
          <w:sz w:val="22"/>
        </w:rPr>
        <w:t>ix</w:t>
      </w:r>
      <w:r w:rsidR="00A54DE6" w:rsidRPr="00D220C8">
        <w:rPr>
          <w:rFonts w:asciiTheme="majorHAnsi" w:hAnsiTheme="majorHAnsi"/>
          <w:b/>
          <w:sz w:val="22"/>
        </w:rPr>
        <w:t xml:space="preserve"> </w:t>
      </w:r>
      <w:r w:rsidR="00983748" w:rsidRPr="00D220C8">
        <w:rPr>
          <w:rFonts w:asciiTheme="majorHAnsi" w:hAnsiTheme="majorHAnsi"/>
          <w:b/>
          <w:sz w:val="22"/>
        </w:rPr>
        <w:t>B</w:t>
      </w:r>
      <w:r w:rsidR="00A54DE6" w:rsidRPr="00D220C8">
        <w:rPr>
          <w:rFonts w:asciiTheme="majorHAnsi" w:hAnsiTheme="majorHAnsi"/>
          <w:b/>
          <w:sz w:val="22"/>
        </w:rPr>
        <w:t xml:space="preserve">iblical precedents </w:t>
      </w:r>
      <w:r w:rsidRPr="00D220C8">
        <w:rPr>
          <w:rFonts w:asciiTheme="majorHAnsi" w:hAnsiTheme="majorHAnsi"/>
          <w:b/>
          <w:sz w:val="22"/>
        </w:rPr>
        <w:t xml:space="preserve">help </w:t>
      </w:r>
      <w:r w:rsidR="00C85CA6" w:rsidRPr="00D220C8">
        <w:rPr>
          <w:rFonts w:asciiTheme="majorHAnsi" w:hAnsiTheme="majorHAnsi"/>
          <w:b/>
          <w:sz w:val="22"/>
        </w:rPr>
        <w:t>define</w:t>
      </w:r>
      <w:r w:rsidR="00A54DE6" w:rsidRPr="00D220C8">
        <w:rPr>
          <w:rFonts w:asciiTheme="majorHAnsi" w:hAnsiTheme="majorHAnsi"/>
          <w:b/>
          <w:sz w:val="22"/>
        </w:rPr>
        <w:t xml:space="preserve"> </w:t>
      </w:r>
      <w:r w:rsidR="00084996" w:rsidRPr="00D220C8">
        <w:rPr>
          <w:rFonts w:asciiTheme="majorHAnsi" w:hAnsiTheme="majorHAnsi"/>
          <w:b/>
          <w:sz w:val="22"/>
        </w:rPr>
        <w:t xml:space="preserve">faithful stewardship </w:t>
      </w:r>
      <w:r w:rsidR="00C85CA6" w:rsidRPr="00D220C8">
        <w:rPr>
          <w:rFonts w:asciiTheme="majorHAnsi" w:hAnsiTheme="majorHAnsi"/>
          <w:b/>
          <w:sz w:val="22"/>
        </w:rPr>
        <w:t xml:space="preserve">for the </w:t>
      </w:r>
      <w:r w:rsidRPr="00D220C8">
        <w:rPr>
          <w:rFonts w:asciiTheme="majorHAnsi" w:hAnsiTheme="majorHAnsi"/>
          <w:b/>
          <w:sz w:val="22"/>
        </w:rPr>
        <w:t xml:space="preserve">modern </w:t>
      </w:r>
      <w:r w:rsidR="00084996" w:rsidRPr="00D220C8">
        <w:rPr>
          <w:rFonts w:asciiTheme="majorHAnsi" w:hAnsiTheme="majorHAnsi"/>
          <w:b/>
          <w:sz w:val="22"/>
        </w:rPr>
        <w:t>household.</w:t>
      </w:r>
    </w:p>
    <w:p w:rsidR="00084996" w:rsidRPr="00D220C8" w:rsidRDefault="00084996" w:rsidP="00084996">
      <w:pPr>
        <w:rPr>
          <w:rFonts w:asciiTheme="majorHAnsi" w:hAnsiTheme="majorHAnsi"/>
          <w:sz w:val="22"/>
        </w:rPr>
      </w:pPr>
      <w:r w:rsidRPr="00D220C8">
        <w:rPr>
          <w:rFonts w:asciiTheme="majorHAnsi" w:hAnsiTheme="majorHAnsi"/>
          <w:sz w:val="22"/>
        </w:rPr>
        <w:t xml:space="preserve">  </w:t>
      </w:r>
    </w:p>
    <w:p w:rsidR="000920FC" w:rsidRPr="00D220C8" w:rsidRDefault="000920FC" w:rsidP="0049481C">
      <w:pPr>
        <w:pStyle w:val="ListParagraph"/>
        <w:numPr>
          <w:ilvl w:val="0"/>
          <w:numId w:val="8"/>
        </w:numPr>
        <w:rPr>
          <w:rFonts w:asciiTheme="majorHAnsi" w:hAnsiTheme="majorHAnsi"/>
          <w:sz w:val="22"/>
        </w:rPr>
      </w:pPr>
      <w:r w:rsidRPr="00D220C8">
        <w:rPr>
          <w:rFonts w:asciiTheme="majorHAnsi" w:hAnsiTheme="majorHAnsi"/>
          <w:b/>
          <w:sz w:val="22"/>
        </w:rPr>
        <w:t>T</w:t>
      </w:r>
      <w:r w:rsidR="00C85CA6" w:rsidRPr="00D220C8">
        <w:rPr>
          <w:rFonts w:asciiTheme="majorHAnsi" w:hAnsiTheme="majorHAnsi"/>
          <w:b/>
          <w:sz w:val="22"/>
        </w:rPr>
        <w:t>ithes</w:t>
      </w:r>
      <w:r w:rsidRPr="00D220C8">
        <w:rPr>
          <w:rFonts w:asciiTheme="majorHAnsi" w:hAnsiTheme="majorHAnsi"/>
          <w:b/>
          <w:sz w:val="22"/>
        </w:rPr>
        <w:t xml:space="preserve">.  </w:t>
      </w:r>
      <w:r w:rsidR="00E81704" w:rsidRPr="00D220C8">
        <w:rPr>
          <w:rFonts w:asciiTheme="majorHAnsi" w:hAnsiTheme="majorHAnsi"/>
          <w:sz w:val="22"/>
        </w:rPr>
        <w:t>Lev 27.30, Mal 3.8-10</w:t>
      </w:r>
      <w:r w:rsidR="00E81704" w:rsidRPr="00D220C8">
        <w:rPr>
          <w:rFonts w:asciiTheme="majorHAnsi" w:hAnsiTheme="majorHAnsi"/>
          <w:sz w:val="22"/>
        </w:rPr>
        <w:br/>
        <w:t xml:space="preserve">While many prefer to debate such questions as “Should a Christian tithe?” our perspective is, rather, “Why Wouldn’t a Christian be willing – no, desire! – to surrender a mere tenth?”  When taken as a guiding principle more so than a “point of Law” to argue, giving a tithe thus becomes an exciting, wonderful act of worship, not a duty. </w:t>
      </w:r>
      <w:r w:rsidR="00E81704" w:rsidRPr="00D220C8">
        <w:rPr>
          <w:rFonts w:asciiTheme="majorHAnsi" w:hAnsiTheme="majorHAnsi"/>
          <w:sz w:val="22"/>
        </w:rPr>
        <w:br/>
      </w:r>
    </w:p>
    <w:p w:rsidR="00E81704" w:rsidRPr="00D220C8" w:rsidRDefault="000920FC" w:rsidP="0049481C">
      <w:pPr>
        <w:pStyle w:val="ListParagraph"/>
        <w:numPr>
          <w:ilvl w:val="0"/>
          <w:numId w:val="8"/>
        </w:numPr>
        <w:rPr>
          <w:rFonts w:asciiTheme="majorHAnsi" w:hAnsiTheme="majorHAnsi"/>
          <w:sz w:val="22"/>
        </w:rPr>
      </w:pPr>
      <w:r w:rsidRPr="00D220C8">
        <w:rPr>
          <w:rFonts w:asciiTheme="majorHAnsi" w:hAnsiTheme="majorHAnsi"/>
          <w:b/>
          <w:sz w:val="22"/>
        </w:rPr>
        <w:t>O</w:t>
      </w:r>
      <w:r w:rsidR="00A54DE6" w:rsidRPr="00D220C8">
        <w:rPr>
          <w:rFonts w:asciiTheme="majorHAnsi" w:hAnsiTheme="majorHAnsi"/>
          <w:b/>
          <w:sz w:val="22"/>
        </w:rPr>
        <w:t>fferings</w:t>
      </w:r>
      <w:r w:rsidRPr="00D220C8">
        <w:rPr>
          <w:rFonts w:asciiTheme="majorHAnsi" w:hAnsiTheme="majorHAnsi"/>
          <w:b/>
          <w:sz w:val="22"/>
        </w:rPr>
        <w:t>.</w:t>
      </w:r>
      <w:r w:rsidR="00A54DE6" w:rsidRPr="00D220C8">
        <w:rPr>
          <w:rFonts w:asciiTheme="majorHAnsi" w:hAnsiTheme="majorHAnsi"/>
          <w:sz w:val="22"/>
        </w:rPr>
        <w:t xml:space="preserve"> </w:t>
      </w:r>
      <w:r w:rsidR="00E81704" w:rsidRPr="00D220C8">
        <w:rPr>
          <w:rFonts w:asciiTheme="majorHAnsi" w:hAnsiTheme="majorHAnsi"/>
          <w:sz w:val="22"/>
        </w:rPr>
        <w:t>1 Chron 29:3, 1Cor 16:2, 2 Cor 8:3</w:t>
      </w:r>
    </w:p>
    <w:p w:rsidR="00E81704" w:rsidRPr="00D220C8" w:rsidRDefault="00E81704" w:rsidP="0049481C">
      <w:pPr>
        <w:ind w:left="720"/>
        <w:rPr>
          <w:rFonts w:asciiTheme="majorHAnsi" w:hAnsiTheme="majorHAnsi"/>
          <w:sz w:val="22"/>
        </w:rPr>
      </w:pPr>
      <w:r w:rsidRPr="00D220C8">
        <w:rPr>
          <w:rFonts w:asciiTheme="majorHAnsi" w:hAnsiTheme="majorHAnsi"/>
          <w:sz w:val="22"/>
        </w:rPr>
        <w:t xml:space="preserve">Training our heart to do “more than what’s expected” shows an understanding of Philippians 2 (NIV):   “And being found in appearance as a man, [Jesus] humbled himself by becoming obedient unto death – even death on a cross!” Whereas the faithful giving of our tithe reflects our obedience to the Father, “over and above” gifts evidence our desire to mirror His example of selfless generosity. </w:t>
      </w:r>
      <w:r w:rsidRPr="00D220C8">
        <w:rPr>
          <w:rFonts w:asciiTheme="majorHAnsi" w:hAnsiTheme="majorHAnsi"/>
          <w:sz w:val="22"/>
        </w:rPr>
        <w:br/>
      </w:r>
    </w:p>
    <w:p w:rsidR="00E81704" w:rsidRPr="00D220C8" w:rsidRDefault="007E115A" w:rsidP="000920FC">
      <w:pPr>
        <w:pStyle w:val="ListParagraph"/>
        <w:numPr>
          <w:ilvl w:val="0"/>
          <w:numId w:val="6"/>
        </w:numPr>
        <w:rPr>
          <w:rFonts w:asciiTheme="majorHAnsi" w:hAnsiTheme="majorHAnsi"/>
          <w:sz w:val="22"/>
        </w:rPr>
      </w:pPr>
      <w:r w:rsidRPr="00D220C8">
        <w:rPr>
          <w:rFonts w:asciiTheme="majorHAnsi" w:hAnsiTheme="majorHAnsi"/>
          <w:b/>
          <w:sz w:val="22"/>
        </w:rPr>
        <w:t>First</w:t>
      </w:r>
      <w:r w:rsidR="00552CB0" w:rsidRPr="00D220C8">
        <w:rPr>
          <w:rFonts w:asciiTheme="majorHAnsi" w:hAnsiTheme="majorHAnsi"/>
          <w:b/>
          <w:sz w:val="22"/>
        </w:rPr>
        <w:t>-</w:t>
      </w:r>
      <w:r w:rsidRPr="00D220C8">
        <w:rPr>
          <w:rFonts w:asciiTheme="majorHAnsi" w:hAnsiTheme="majorHAnsi"/>
          <w:b/>
          <w:sz w:val="22"/>
        </w:rPr>
        <w:t>fruits</w:t>
      </w:r>
      <w:r w:rsidR="000920FC" w:rsidRPr="00D220C8">
        <w:rPr>
          <w:rFonts w:asciiTheme="majorHAnsi" w:hAnsiTheme="majorHAnsi"/>
          <w:b/>
          <w:sz w:val="22"/>
        </w:rPr>
        <w:t>.</w:t>
      </w:r>
      <w:r w:rsidRPr="00D220C8">
        <w:rPr>
          <w:rFonts w:asciiTheme="majorHAnsi" w:hAnsiTheme="majorHAnsi"/>
          <w:sz w:val="22"/>
        </w:rPr>
        <w:t xml:space="preserve"> </w:t>
      </w:r>
      <w:r w:rsidR="0049481C" w:rsidRPr="00D220C8">
        <w:rPr>
          <w:rFonts w:asciiTheme="majorHAnsi" w:hAnsiTheme="majorHAnsi"/>
          <w:sz w:val="22"/>
        </w:rPr>
        <w:t xml:space="preserve"> </w:t>
      </w:r>
      <w:r w:rsidR="00AF7DD6" w:rsidRPr="00D220C8">
        <w:rPr>
          <w:rFonts w:asciiTheme="majorHAnsi" w:hAnsiTheme="majorHAnsi"/>
          <w:sz w:val="22"/>
        </w:rPr>
        <w:t>Prov 3.9, Lev 19.24, Num18.12-13, Exod 23.16, 19</w:t>
      </w:r>
      <w:r w:rsidR="0075558A" w:rsidRPr="00D220C8">
        <w:rPr>
          <w:rFonts w:asciiTheme="majorHAnsi" w:hAnsiTheme="majorHAnsi"/>
          <w:sz w:val="22"/>
        </w:rPr>
        <w:br/>
      </w:r>
      <w:r w:rsidR="00BD7770" w:rsidRPr="00D220C8">
        <w:rPr>
          <w:rFonts w:asciiTheme="majorHAnsi" w:hAnsiTheme="majorHAnsi"/>
          <w:sz w:val="22"/>
        </w:rPr>
        <w:t xml:space="preserve">As different from both tithes and offerings, </w:t>
      </w:r>
      <w:r w:rsidR="0049481C" w:rsidRPr="00D220C8">
        <w:rPr>
          <w:rFonts w:asciiTheme="majorHAnsi" w:hAnsiTheme="majorHAnsi"/>
          <w:sz w:val="22"/>
        </w:rPr>
        <w:t xml:space="preserve">the passages above how a </w:t>
      </w:r>
      <w:r w:rsidR="00BD7770" w:rsidRPr="00D220C8">
        <w:rPr>
          <w:rFonts w:asciiTheme="majorHAnsi" w:hAnsiTheme="majorHAnsi"/>
          <w:sz w:val="22"/>
        </w:rPr>
        <w:t xml:space="preserve">‘first-fruits’ gift is </w:t>
      </w:r>
      <w:r w:rsidR="0075558A" w:rsidRPr="00D220C8">
        <w:rPr>
          <w:rFonts w:asciiTheme="majorHAnsi" w:hAnsiTheme="majorHAnsi"/>
          <w:sz w:val="22"/>
        </w:rPr>
        <w:t xml:space="preserve">all about </w:t>
      </w:r>
      <w:r w:rsidR="0049481C" w:rsidRPr="00D220C8">
        <w:rPr>
          <w:rFonts w:asciiTheme="majorHAnsi" w:hAnsiTheme="majorHAnsi"/>
          <w:sz w:val="22"/>
        </w:rPr>
        <w:t>u</w:t>
      </w:r>
      <w:r w:rsidR="00BD7770" w:rsidRPr="00D220C8">
        <w:rPr>
          <w:rFonts w:asciiTheme="majorHAnsi" w:hAnsiTheme="majorHAnsi"/>
          <w:sz w:val="22"/>
        </w:rPr>
        <w:t xml:space="preserve">nderstanding that we’ve been redeemed!   This </w:t>
      </w:r>
      <w:r w:rsidR="0075558A" w:rsidRPr="00D220C8">
        <w:rPr>
          <w:rFonts w:asciiTheme="majorHAnsi" w:hAnsiTheme="majorHAnsi"/>
          <w:sz w:val="22"/>
        </w:rPr>
        <w:t xml:space="preserve">faith-filled </w:t>
      </w:r>
      <w:r w:rsidR="00BD7770" w:rsidRPr="00D220C8">
        <w:rPr>
          <w:rFonts w:asciiTheme="majorHAnsi" w:hAnsiTheme="majorHAnsi"/>
          <w:sz w:val="22"/>
        </w:rPr>
        <w:t xml:space="preserve">gesture surrenders the initial “fruit” of our efforts or labor; we give it with great </w:t>
      </w:r>
      <w:r w:rsidR="0075558A" w:rsidRPr="00D220C8">
        <w:rPr>
          <w:rFonts w:asciiTheme="majorHAnsi" w:hAnsiTheme="majorHAnsi"/>
          <w:sz w:val="22"/>
        </w:rPr>
        <w:t xml:space="preserve">anticipation of what God will do </w:t>
      </w:r>
      <w:r w:rsidR="00BD7770" w:rsidRPr="00D220C8">
        <w:rPr>
          <w:rFonts w:asciiTheme="majorHAnsi" w:hAnsiTheme="majorHAnsi"/>
          <w:sz w:val="22"/>
        </w:rPr>
        <w:t>in the harvest season that follows</w:t>
      </w:r>
      <w:r w:rsidR="0049481C" w:rsidRPr="00D220C8">
        <w:rPr>
          <w:rFonts w:asciiTheme="majorHAnsi" w:hAnsiTheme="majorHAnsi"/>
          <w:sz w:val="22"/>
        </w:rPr>
        <w:t xml:space="preserve">. </w:t>
      </w:r>
      <w:r w:rsidR="0049481C" w:rsidRPr="00D220C8">
        <w:rPr>
          <w:rFonts w:asciiTheme="majorHAnsi" w:hAnsiTheme="majorHAnsi"/>
          <w:b/>
          <w:sz w:val="22"/>
        </w:rPr>
        <w:t>(iv)</w:t>
      </w:r>
    </w:p>
    <w:p w:rsidR="000920FC" w:rsidRPr="00D220C8" w:rsidRDefault="000920FC" w:rsidP="00E81704">
      <w:pPr>
        <w:pStyle w:val="ListParagraph"/>
        <w:ind w:left="2160"/>
        <w:rPr>
          <w:rFonts w:asciiTheme="majorHAnsi" w:hAnsiTheme="majorHAnsi"/>
          <w:sz w:val="22"/>
        </w:rPr>
      </w:pPr>
    </w:p>
    <w:p w:rsidR="00E81704" w:rsidRPr="00D220C8" w:rsidRDefault="000920FC" w:rsidP="00E81704">
      <w:pPr>
        <w:pStyle w:val="ListParagraph"/>
        <w:numPr>
          <w:ilvl w:val="0"/>
          <w:numId w:val="6"/>
        </w:numPr>
        <w:rPr>
          <w:rFonts w:asciiTheme="majorHAnsi" w:hAnsiTheme="majorHAnsi"/>
          <w:sz w:val="22"/>
        </w:rPr>
      </w:pPr>
      <w:r w:rsidRPr="00D220C8">
        <w:rPr>
          <w:rFonts w:asciiTheme="majorHAnsi" w:hAnsiTheme="majorHAnsi"/>
          <w:b/>
          <w:sz w:val="22"/>
        </w:rPr>
        <w:t>T</w:t>
      </w:r>
      <w:r w:rsidR="00A54DE6" w:rsidRPr="00D220C8">
        <w:rPr>
          <w:rFonts w:asciiTheme="majorHAnsi" w:hAnsiTheme="majorHAnsi"/>
          <w:b/>
          <w:sz w:val="22"/>
        </w:rPr>
        <w:t>hank</w:t>
      </w:r>
      <w:r w:rsidRPr="00D220C8">
        <w:rPr>
          <w:rFonts w:asciiTheme="majorHAnsi" w:hAnsiTheme="majorHAnsi"/>
          <w:b/>
          <w:sz w:val="22"/>
        </w:rPr>
        <w:t xml:space="preserve">sgiving.  </w:t>
      </w:r>
      <w:r w:rsidR="005D08F0" w:rsidRPr="00D220C8">
        <w:rPr>
          <w:rFonts w:asciiTheme="majorHAnsi" w:hAnsiTheme="majorHAnsi"/>
          <w:sz w:val="22"/>
        </w:rPr>
        <w:t>Ps 100.4, Phil 4.6, 1 Thess 5.16</w:t>
      </w:r>
      <w:r w:rsidR="005D08F0" w:rsidRPr="00D220C8">
        <w:rPr>
          <w:rFonts w:asciiTheme="majorHAnsi" w:hAnsiTheme="majorHAnsi"/>
          <w:sz w:val="22"/>
        </w:rPr>
        <w:br/>
      </w:r>
      <w:r w:rsidR="00552CB0" w:rsidRPr="00D220C8">
        <w:rPr>
          <w:rFonts w:asciiTheme="majorHAnsi" w:hAnsiTheme="majorHAnsi"/>
          <w:sz w:val="22"/>
        </w:rPr>
        <w:t xml:space="preserve">Giving thanks enables us to </w:t>
      </w:r>
      <w:r w:rsidR="005D08F0" w:rsidRPr="00D220C8">
        <w:rPr>
          <w:rFonts w:asciiTheme="majorHAnsi" w:hAnsiTheme="majorHAnsi"/>
          <w:sz w:val="22"/>
        </w:rPr>
        <w:t>“enter His gates</w:t>
      </w:r>
      <w:r w:rsidR="00552CB0" w:rsidRPr="00D220C8">
        <w:rPr>
          <w:rFonts w:asciiTheme="majorHAnsi" w:hAnsiTheme="majorHAnsi"/>
          <w:sz w:val="22"/>
        </w:rPr>
        <w:t>,</w:t>
      </w:r>
      <w:r w:rsidR="005D08F0" w:rsidRPr="00D220C8">
        <w:rPr>
          <w:rFonts w:asciiTheme="majorHAnsi" w:hAnsiTheme="majorHAnsi"/>
          <w:sz w:val="22"/>
        </w:rPr>
        <w:t>”</w:t>
      </w:r>
      <w:r w:rsidR="00552CB0" w:rsidRPr="00D220C8">
        <w:rPr>
          <w:rFonts w:asciiTheme="majorHAnsi" w:hAnsiTheme="majorHAnsi"/>
          <w:sz w:val="22"/>
        </w:rPr>
        <w:t xml:space="preserve"> sets the stage for our petitions, and </w:t>
      </w:r>
      <w:r w:rsidR="005D08F0" w:rsidRPr="00D220C8">
        <w:rPr>
          <w:rFonts w:asciiTheme="majorHAnsi" w:hAnsiTheme="majorHAnsi"/>
          <w:sz w:val="22"/>
        </w:rPr>
        <w:t xml:space="preserve">helps answer the question of </w:t>
      </w:r>
      <w:r w:rsidR="00552CB0" w:rsidRPr="00D220C8">
        <w:rPr>
          <w:rFonts w:asciiTheme="majorHAnsi" w:hAnsiTheme="majorHAnsi"/>
          <w:sz w:val="22"/>
        </w:rPr>
        <w:t xml:space="preserve">His will </w:t>
      </w:r>
      <w:r w:rsidR="005D08F0" w:rsidRPr="00D220C8">
        <w:rPr>
          <w:rFonts w:asciiTheme="majorHAnsi" w:hAnsiTheme="majorHAnsi"/>
          <w:sz w:val="22"/>
        </w:rPr>
        <w:t>for our lives.</w:t>
      </w:r>
      <w:r w:rsidR="00BE622B" w:rsidRPr="00D220C8">
        <w:rPr>
          <w:rFonts w:asciiTheme="majorHAnsi" w:hAnsiTheme="majorHAnsi"/>
          <w:sz w:val="22"/>
        </w:rPr>
        <w:t xml:space="preserve">  Gratitude and humility are </w:t>
      </w:r>
      <w:r w:rsidR="00AF7DD6" w:rsidRPr="00D220C8">
        <w:rPr>
          <w:rFonts w:asciiTheme="majorHAnsi" w:hAnsiTheme="majorHAnsi"/>
          <w:sz w:val="22"/>
        </w:rPr>
        <w:t>symbiotic</w:t>
      </w:r>
      <w:r w:rsidR="00BE622B" w:rsidRPr="00D220C8">
        <w:rPr>
          <w:rFonts w:asciiTheme="majorHAnsi" w:hAnsiTheme="majorHAnsi"/>
          <w:sz w:val="22"/>
        </w:rPr>
        <w:t xml:space="preserve">; developing a heart </w:t>
      </w:r>
      <w:r w:rsidR="00AF7DD6" w:rsidRPr="00D220C8">
        <w:rPr>
          <w:rFonts w:asciiTheme="majorHAnsi" w:hAnsiTheme="majorHAnsi"/>
          <w:sz w:val="22"/>
        </w:rPr>
        <w:t xml:space="preserve">full of one bears great dividends </w:t>
      </w:r>
      <w:r w:rsidR="00BE622B" w:rsidRPr="00D220C8">
        <w:rPr>
          <w:rFonts w:asciiTheme="majorHAnsi" w:hAnsiTheme="majorHAnsi"/>
          <w:sz w:val="22"/>
        </w:rPr>
        <w:t xml:space="preserve">of the other.  </w:t>
      </w:r>
    </w:p>
    <w:p w:rsidR="00552CB0" w:rsidRPr="00D220C8" w:rsidRDefault="00552CB0" w:rsidP="00E81704">
      <w:pPr>
        <w:pStyle w:val="ListParagraph"/>
        <w:ind w:left="2160"/>
        <w:rPr>
          <w:rFonts w:asciiTheme="majorHAnsi" w:hAnsiTheme="majorHAnsi"/>
          <w:sz w:val="22"/>
        </w:rPr>
      </w:pPr>
    </w:p>
    <w:p w:rsidR="00E81704" w:rsidRPr="00D220C8" w:rsidRDefault="00552CB0" w:rsidP="00AF7DD6">
      <w:pPr>
        <w:pStyle w:val="ListParagraph"/>
        <w:numPr>
          <w:ilvl w:val="0"/>
          <w:numId w:val="6"/>
        </w:numPr>
        <w:rPr>
          <w:rFonts w:asciiTheme="majorHAnsi" w:hAnsiTheme="majorHAnsi"/>
          <w:sz w:val="22"/>
        </w:rPr>
      </w:pPr>
      <w:r w:rsidRPr="00D220C8">
        <w:rPr>
          <w:rFonts w:asciiTheme="majorHAnsi" w:hAnsiTheme="majorHAnsi"/>
          <w:b/>
          <w:sz w:val="22"/>
        </w:rPr>
        <w:t xml:space="preserve">Sacrifice. </w:t>
      </w:r>
      <w:r w:rsidR="00AF7DD6" w:rsidRPr="00D220C8">
        <w:rPr>
          <w:rFonts w:asciiTheme="majorHAnsi" w:hAnsiTheme="majorHAnsi"/>
          <w:b/>
          <w:sz w:val="22"/>
        </w:rPr>
        <w:t xml:space="preserve"> </w:t>
      </w:r>
      <w:r w:rsidR="00AF7DD6" w:rsidRPr="00D220C8">
        <w:rPr>
          <w:rFonts w:asciiTheme="majorHAnsi" w:hAnsiTheme="majorHAnsi"/>
          <w:sz w:val="22"/>
        </w:rPr>
        <w:t>1 Chron 29</w:t>
      </w:r>
      <w:r w:rsidR="005D08F0" w:rsidRPr="00D220C8">
        <w:rPr>
          <w:rFonts w:asciiTheme="majorHAnsi" w:hAnsiTheme="majorHAnsi"/>
          <w:b/>
          <w:sz w:val="22"/>
        </w:rPr>
        <w:br/>
      </w:r>
      <w:r w:rsidR="00AF7DD6" w:rsidRPr="00D220C8">
        <w:rPr>
          <w:rFonts w:asciiTheme="majorHAnsi" w:hAnsiTheme="majorHAnsi"/>
          <w:sz w:val="22"/>
        </w:rPr>
        <w:t xml:space="preserve">David’s lavish, sacrificial ‘pre-gift’ </w:t>
      </w:r>
      <w:r w:rsidR="00A54DE6" w:rsidRPr="00D220C8">
        <w:rPr>
          <w:rFonts w:asciiTheme="majorHAnsi" w:hAnsiTheme="majorHAnsi"/>
          <w:sz w:val="22"/>
        </w:rPr>
        <w:t>help</w:t>
      </w:r>
      <w:r w:rsidR="00AF7DD6" w:rsidRPr="00D220C8">
        <w:rPr>
          <w:rFonts w:asciiTheme="majorHAnsi" w:hAnsiTheme="majorHAnsi"/>
          <w:sz w:val="22"/>
        </w:rPr>
        <w:t>ed</w:t>
      </w:r>
      <w:r w:rsidR="00A54DE6" w:rsidRPr="00D220C8">
        <w:rPr>
          <w:rFonts w:asciiTheme="majorHAnsi" w:hAnsiTheme="majorHAnsi"/>
          <w:sz w:val="22"/>
        </w:rPr>
        <w:t xml:space="preserve"> ensure his son could complete the vision he helped conceive.</w:t>
      </w:r>
      <w:r w:rsidR="00C85CA6" w:rsidRPr="00D220C8">
        <w:rPr>
          <w:rFonts w:asciiTheme="majorHAnsi" w:hAnsiTheme="majorHAnsi"/>
          <w:sz w:val="22"/>
        </w:rPr>
        <w:t xml:space="preserve"> </w:t>
      </w:r>
      <w:r w:rsidR="00AF7DD6" w:rsidRPr="00D220C8">
        <w:rPr>
          <w:rFonts w:asciiTheme="majorHAnsi" w:hAnsiTheme="majorHAnsi"/>
          <w:sz w:val="22"/>
        </w:rPr>
        <w:t xml:space="preserve"> In full knowledge that his kingly wealth was not his to possess but rather to manage,</w:t>
      </w:r>
      <w:r w:rsidR="00C85CA6" w:rsidRPr="00D220C8">
        <w:rPr>
          <w:rFonts w:asciiTheme="majorHAnsi" w:hAnsiTheme="majorHAnsi"/>
          <w:sz w:val="22"/>
        </w:rPr>
        <w:t xml:space="preserve"> </w:t>
      </w:r>
      <w:r w:rsidR="00AF7DD6" w:rsidRPr="00D220C8">
        <w:rPr>
          <w:rFonts w:asciiTheme="majorHAnsi" w:hAnsiTheme="majorHAnsi"/>
          <w:sz w:val="22"/>
        </w:rPr>
        <w:t>he embraced the perspective, “What will</w:t>
      </w:r>
      <w:r w:rsidR="00C85CA6" w:rsidRPr="00D220C8">
        <w:rPr>
          <w:rFonts w:asciiTheme="majorHAnsi" w:hAnsiTheme="majorHAnsi"/>
          <w:sz w:val="22"/>
        </w:rPr>
        <w:t xml:space="preserve"> I do without, so that you</w:t>
      </w:r>
      <w:r w:rsidR="00AF7DD6" w:rsidRPr="00D220C8">
        <w:rPr>
          <w:rFonts w:asciiTheme="majorHAnsi" w:hAnsiTheme="majorHAnsi"/>
          <w:sz w:val="22"/>
        </w:rPr>
        <w:t xml:space="preserve"> will not?”  In verse 12 of this important passage, David sums up what his heart had known for years:  </w:t>
      </w:r>
      <w:r w:rsidR="00AF7DD6" w:rsidRPr="00D220C8">
        <w:rPr>
          <w:rFonts w:asciiTheme="majorHAnsi" w:hAnsiTheme="majorHAnsi"/>
          <w:i/>
          <w:sz w:val="22"/>
        </w:rPr>
        <w:t>“Wealth and honor come from you; you are the ruler of all things. In your hands are strength and power to exalt and give strength to all.”</w:t>
      </w:r>
    </w:p>
    <w:p w:rsidR="00552CB0" w:rsidRPr="00D220C8" w:rsidRDefault="00552CB0" w:rsidP="00E81704">
      <w:pPr>
        <w:pStyle w:val="ListParagraph"/>
        <w:ind w:left="2160"/>
        <w:rPr>
          <w:rFonts w:asciiTheme="majorHAnsi" w:hAnsiTheme="majorHAnsi"/>
          <w:sz w:val="22"/>
        </w:rPr>
      </w:pPr>
    </w:p>
    <w:p w:rsidR="00A54DE6" w:rsidRPr="00D220C8" w:rsidRDefault="00552CB0" w:rsidP="00552CB0">
      <w:pPr>
        <w:pStyle w:val="ListParagraph"/>
        <w:numPr>
          <w:ilvl w:val="0"/>
          <w:numId w:val="6"/>
        </w:numPr>
        <w:rPr>
          <w:rFonts w:asciiTheme="majorHAnsi" w:hAnsiTheme="majorHAnsi"/>
          <w:sz w:val="22"/>
        </w:rPr>
      </w:pPr>
      <w:r w:rsidRPr="00D220C8">
        <w:rPr>
          <w:rFonts w:asciiTheme="majorHAnsi" w:hAnsiTheme="majorHAnsi"/>
          <w:b/>
          <w:sz w:val="22"/>
        </w:rPr>
        <w:t>S</w:t>
      </w:r>
      <w:r w:rsidR="00A54DE6" w:rsidRPr="00D220C8">
        <w:rPr>
          <w:rFonts w:asciiTheme="majorHAnsi" w:hAnsiTheme="majorHAnsi"/>
          <w:b/>
          <w:sz w:val="22"/>
        </w:rPr>
        <w:t>ubmission</w:t>
      </w:r>
      <w:r w:rsidRPr="00D220C8">
        <w:rPr>
          <w:rFonts w:asciiTheme="majorHAnsi" w:hAnsiTheme="majorHAnsi"/>
          <w:b/>
          <w:sz w:val="22"/>
        </w:rPr>
        <w:t>.</w:t>
      </w:r>
      <w:r w:rsidR="00A54DE6" w:rsidRPr="00D220C8">
        <w:rPr>
          <w:rFonts w:asciiTheme="majorHAnsi" w:hAnsiTheme="majorHAnsi"/>
          <w:sz w:val="22"/>
        </w:rPr>
        <w:t xml:space="preserve"> </w:t>
      </w:r>
      <w:r w:rsidR="001B7F25" w:rsidRPr="00D220C8">
        <w:rPr>
          <w:rFonts w:asciiTheme="majorHAnsi" w:hAnsiTheme="majorHAnsi"/>
          <w:sz w:val="22"/>
        </w:rPr>
        <w:t>2 Chron 24.1-14</w:t>
      </w:r>
      <w:r w:rsidR="005D08F0" w:rsidRPr="00D220C8">
        <w:rPr>
          <w:rFonts w:asciiTheme="majorHAnsi" w:hAnsiTheme="majorHAnsi"/>
          <w:sz w:val="22"/>
        </w:rPr>
        <w:br/>
      </w:r>
      <w:r w:rsidR="001B7F25" w:rsidRPr="00D220C8">
        <w:rPr>
          <w:rFonts w:asciiTheme="majorHAnsi" w:hAnsiTheme="majorHAnsi"/>
          <w:sz w:val="22"/>
        </w:rPr>
        <w:t xml:space="preserve">This passage </w:t>
      </w:r>
      <w:r w:rsidR="00BB49C1" w:rsidRPr="00D220C8">
        <w:rPr>
          <w:rFonts w:asciiTheme="majorHAnsi" w:hAnsiTheme="majorHAnsi"/>
          <w:sz w:val="22"/>
        </w:rPr>
        <w:t>retells</w:t>
      </w:r>
      <w:r w:rsidR="001B7F25" w:rsidRPr="00D220C8">
        <w:rPr>
          <w:rFonts w:asciiTheme="majorHAnsi" w:hAnsiTheme="majorHAnsi"/>
          <w:sz w:val="22"/>
        </w:rPr>
        <w:t xml:space="preserve"> o</w:t>
      </w:r>
      <w:r w:rsidR="00BB49C1" w:rsidRPr="00D220C8">
        <w:rPr>
          <w:rFonts w:asciiTheme="majorHAnsi" w:hAnsiTheme="majorHAnsi"/>
          <w:sz w:val="22"/>
        </w:rPr>
        <w:t xml:space="preserve">ne of the </w:t>
      </w:r>
      <w:r w:rsidR="001B7F25" w:rsidRPr="00D220C8">
        <w:rPr>
          <w:rFonts w:asciiTheme="majorHAnsi" w:hAnsiTheme="majorHAnsi"/>
          <w:sz w:val="22"/>
        </w:rPr>
        <w:t>earliest</w:t>
      </w:r>
      <w:r w:rsidR="00BB49C1" w:rsidRPr="00D220C8">
        <w:rPr>
          <w:rFonts w:asciiTheme="majorHAnsi" w:hAnsiTheme="majorHAnsi"/>
          <w:sz w:val="22"/>
        </w:rPr>
        <w:t>, most exciting</w:t>
      </w:r>
      <w:r w:rsidR="001B7F25" w:rsidRPr="00D220C8">
        <w:rPr>
          <w:rFonts w:asciiTheme="majorHAnsi" w:hAnsiTheme="majorHAnsi"/>
          <w:sz w:val="22"/>
        </w:rPr>
        <w:t xml:space="preserve"> examples of what </w:t>
      </w:r>
      <w:r w:rsidR="00BB49C1" w:rsidRPr="00D220C8">
        <w:rPr>
          <w:rFonts w:asciiTheme="majorHAnsi" w:hAnsiTheme="majorHAnsi"/>
          <w:sz w:val="22"/>
        </w:rPr>
        <w:t xml:space="preserve">today would be termed </w:t>
      </w:r>
      <w:r w:rsidR="001B7F25" w:rsidRPr="00D220C8">
        <w:rPr>
          <w:rFonts w:asciiTheme="majorHAnsi" w:hAnsiTheme="majorHAnsi"/>
          <w:sz w:val="22"/>
        </w:rPr>
        <w:t>a “</w:t>
      </w:r>
      <w:r w:rsidR="00A54DE6" w:rsidRPr="00D220C8">
        <w:rPr>
          <w:rFonts w:asciiTheme="majorHAnsi" w:hAnsiTheme="majorHAnsi"/>
          <w:sz w:val="22"/>
        </w:rPr>
        <w:t>cap</w:t>
      </w:r>
      <w:r w:rsidR="001B7F25" w:rsidRPr="00D220C8">
        <w:rPr>
          <w:rFonts w:asciiTheme="majorHAnsi" w:hAnsiTheme="majorHAnsi"/>
          <w:sz w:val="22"/>
        </w:rPr>
        <w:t xml:space="preserve">ital </w:t>
      </w:r>
      <w:r w:rsidR="00A54DE6" w:rsidRPr="00D220C8">
        <w:rPr>
          <w:rFonts w:asciiTheme="majorHAnsi" w:hAnsiTheme="majorHAnsi"/>
          <w:sz w:val="22"/>
        </w:rPr>
        <w:t>camp</w:t>
      </w:r>
      <w:r w:rsidR="001B7F25" w:rsidRPr="00D220C8">
        <w:rPr>
          <w:rFonts w:asciiTheme="majorHAnsi" w:hAnsiTheme="majorHAnsi"/>
          <w:sz w:val="22"/>
        </w:rPr>
        <w:t>aign.</w:t>
      </w:r>
      <w:r w:rsidR="00A54DE6" w:rsidRPr="00D220C8">
        <w:rPr>
          <w:rFonts w:asciiTheme="majorHAnsi" w:hAnsiTheme="majorHAnsi"/>
          <w:sz w:val="22"/>
        </w:rPr>
        <w:t xml:space="preserve">” </w:t>
      </w:r>
      <w:r w:rsidR="001B7F25" w:rsidRPr="00D220C8">
        <w:rPr>
          <w:rFonts w:asciiTheme="majorHAnsi" w:hAnsiTheme="majorHAnsi"/>
          <w:sz w:val="22"/>
        </w:rPr>
        <w:t xml:space="preserve"> Whether in Joash’s day or ours, t</w:t>
      </w:r>
      <w:r w:rsidR="0058254B" w:rsidRPr="00D220C8">
        <w:rPr>
          <w:rFonts w:asciiTheme="majorHAnsi" w:hAnsiTheme="majorHAnsi"/>
          <w:sz w:val="22"/>
        </w:rPr>
        <w:t>h</w:t>
      </w:r>
      <w:r w:rsidR="007D2175" w:rsidRPr="00D220C8">
        <w:rPr>
          <w:rFonts w:asciiTheme="majorHAnsi" w:hAnsiTheme="majorHAnsi"/>
          <w:sz w:val="22"/>
        </w:rPr>
        <w:t xml:space="preserve">e act of “getting on board” </w:t>
      </w:r>
      <w:r w:rsidR="0058254B" w:rsidRPr="00D220C8">
        <w:rPr>
          <w:rFonts w:asciiTheme="majorHAnsi" w:hAnsiTheme="majorHAnsi"/>
          <w:sz w:val="22"/>
        </w:rPr>
        <w:t xml:space="preserve">implies </w:t>
      </w:r>
      <w:r w:rsidR="007D2175" w:rsidRPr="00D220C8">
        <w:rPr>
          <w:rFonts w:asciiTheme="majorHAnsi" w:hAnsiTheme="majorHAnsi"/>
          <w:sz w:val="22"/>
        </w:rPr>
        <w:t>trust</w:t>
      </w:r>
      <w:r w:rsidR="0058254B" w:rsidRPr="00D220C8">
        <w:rPr>
          <w:rFonts w:asciiTheme="majorHAnsi" w:hAnsiTheme="majorHAnsi"/>
          <w:sz w:val="22"/>
        </w:rPr>
        <w:t xml:space="preserve"> in local leadership and requires a heart </w:t>
      </w:r>
      <w:r w:rsidR="007D2175" w:rsidRPr="00D220C8">
        <w:rPr>
          <w:rFonts w:asciiTheme="majorHAnsi" w:hAnsiTheme="majorHAnsi"/>
          <w:sz w:val="22"/>
        </w:rPr>
        <w:t>that will defer</w:t>
      </w:r>
      <w:r w:rsidR="0058254B" w:rsidRPr="00D220C8">
        <w:rPr>
          <w:rFonts w:asciiTheme="majorHAnsi" w:hAnsiTheme="majorHAnsi"/>
          <w:sz w:val="22"/>
        </w:rPr>
        <w:t xml:space="preserve"> to</w:t>
      </w:r>
      <w:r w:rsidR="007D2175" w:rsidRPr="00D220C8">
        <w:rPr>
          <w:rFonts w:asciiTheme="majorHAnsi" w:hAnsiTheme="majorHAnsi"/>
          <w:sz w:val="22"/>
        </w:rPr>
        <w:t>,</w:t>
      </w:r>
      <w:r w:rsidR="0058254B" w:rsidRPr="00D220C8">
        <w:rPr>
          <w:rFonts w:asciiTheme="majorHAnsi" w:hAnsiTheme="majorHAnsi"/>
          <w:sz w:val="22"/>
        </w:rPr>
        <w:t xml:space="preserve"> </w:t>
      </w:r>
      <w:r w:rsidR="007D2175" w:rsidRPr="00D220C8">
        <w:rPr>
          <w:rFonts w:asciiTheme="majorHAnsi" w:hAnsiTheme="majorHAnsi"/>
          <w:sz w:val="22"/>
        </w:rPr>
        <w:t xml:space="preserve">and support, </w:t>
      </w:r>
      <w:r w:rsidR="0058254B" w:rsidRPr="00D220C8">
        <w:rPr>
          <w:rFonts w:asciiTheme="majorHAnsi" w:hAnsiTheme="majorHAnsi"/>
          <w:sz w:val="22"/>
        </w:rPr>
        <w:t xml:space="preserve">those </w:t>
      </w:r>
      <w:r w:rsidR="007D2175" w:rsidRPr="00D220C8">
        <w:rPr>
          <w:rFonts w:asciiTheme="majorHAnsi" w:hAnsiTheme="majorHAnsi"/>
          <w:sz w:val="22"/>
        </w:rPr>
        <w:t>making d</w:t>
      </w:r>
      <w:r w:rsidR="0058254B" w:rsidRPr="00D220C8">
        <w:rPr>
          <w:rFonts w:asciiTheme="majorHAnsi" w:hAnsiTheme="majorHAnsi"/>
          <w:sz w:val="22"/>
        </w:rPr>
        <w:t>ecisions</w:t>
      </w:r>
      <w:r w:rsidR="001B7F25" w:rsidRPr="00D220C8">
        <w:rPr>
          <w:rFonts w:asciiTheme="majorHAnsi" w:hAnsiTheme="majorHAnsi"/>
          <w:sz w:val="22"/>
        </w:rPr>
        <w:t xml:space="preserve">.  This is particularly relevant to the </w:t>
      </w:r>
      <w:r w:rsidR="00BB49C1" w:rsidRPr="00D220C8">
        <w:rPr>
          <w:rFonts w:asciiTheme="majorHAnsi" w:hAnsiTheme="majorHAnsi"/>
          <w:sz w:val="22"/>
        </w:rPr>
        <w:t xml:space="preserve">timing and direction of </w:t>
      </w:r>
      <w:r w:rsidR="0058254B" w:rsidRPr="00D220C8">
        <w:rPr>
          <w:rFonts w:asciiTheme="majorHAnsi" w:hAnsiTheme="majorHAnsi"/>
          <w:sz w:val="22"/>
        </w:rPr>
        <w:t>funds and resources – ESPECIALLY in those instances when we have other i</w:t>
      </w:r>
      <w:r w:rsidR="001B7F25" w:rsidRPr="00D220C8">
        <w:rPr>
          <w:rFonts w:asciiTheme="majorHAnsi" w:hAnsiTheme="majorHAnsi"/>
          <w:sz w:val="22"/>
        </w:rPr>
        <w:t>deas / preferences / priorities.  Submit</w:t>
      </w:r>
      <w:r w:rsidR="00BB49C1" w:rsidRPr="00D220C8">
        <w:rPr>
          <w:rFonts w:asciiTheme="majorHAnsi" w:hAnsiTheme="majorHAnsi"/>
          <w:sz w:val="22"/>
        </w:rPr>
        <w:t xml:space="preserve"> where you are</w:t>
      </w:r>
      <w:r w:rsidR="001B7F25" w:rsidRPr="00D220C8">
        <w:rPr>
          <w:rFonts w:asciiTheme="majorHAnsi" w:hAnsiTheme="majorHAnsi"/>
          <w:sz w:val="22"/>
        </w:rPr>
        <w:t xml:space="preserve">, or go where you can. </w:t>
      </w:r>
    </w:p>
    <w:p w:rsidR="00A54DE6" w:rsidRPr="00D220C8" w:rsidRDefault="00A54DE6" w:rsidP="00A05C67">
      <w:pPr>
        <w:ind w:left="2880"/>
        <w:rPr>
          <w:rFonts w:asciiTheme="majorHAnsi" w:hAnsiTheme="majorHAnsi"/>
          <w:sz w:val="22"/>
        </w:rPr>
      </w:pPr>
    </w:p>
    <w:p w:rsidR="00B76D15" w:rsidRPr="00D220C8" w:rsidRDefault="00084996" w:rsidP="00B628A1">
      <w:pPr>
        <w:rPr>
          <w:rFonts w:asciiTheme="majorHAnsi" w:hAnsiTheme="majorHAnsi"/>
          <w:b/>
          <w:sz w:val="22"/>
        </w:rPr>
      </w:pPr>
      <w:r w:rsidRPr="00D220C8">
        <w:rPr>
          <w:rFonts w:asciiTheme="majorHAnsi" w:hAnsiTheme="majorHAnsi"/>
          <w:b/>
          <w:sz w:val="22"/>
        </w:rPr>
        <w:t>TALK ABOUT IT</w:t>
      </w:r>
      <w:r w:rsidR="00147CB4" w:rsidRPr="00D220C8">
        <w:rPr>
          <w:rFonts w:asciiTheme="majorHAnsi" w:hAnsiTheme="majorHAnsi"/>
          <w:b/>
          <w:sz w:val="22"/>
        </w:rPr>
        <w:t xml:space="preserve">:   </w:t>
      </w:r>
    </w:p>
    <w:p w:rsidR="00084996" w:rsidRPr="00D220C8" w:rsidRDefault="00147CB4" w:rsidP="00B628A1">
      <w:pPr>
        <w:rPr>
          <w:rFonts w:asciiTheme="majorHAnsi" w:hAnsiTheme="majorHAnsi"/>
          <w:b/>
          <w:sz w:val="22"/>
        </w:rPr>
      </w:pPr>
      <w:r w:rsidRPr="00D220C8">
        <w:rPr>
          <w:rFonts w:asciiTheme="majorHAnsi" w:hAnsiTheme="majorHAnsi"/>
          <w:b/>
          <w:sz w:val="22"/>
        </w:rPr>
        <w:t>What principles did the early church model for us</w:t>
      </w:r>
      <w:r w:rsidR="007E115A" w:rsidRPr="00D220C8">
        <w:rPr>
          <w:rFonts w:asciiTheme="majorHAnsi" w:hAnsiTheme="majorHAnsi"/>
          <w:b/>
          <w:sz w:val="22"/>
        </w:rPr>
        <w:t>?</w:t>
      </w:r>
    </w:p>
    <w:p w:rsidR="00084996" w:rsidRPr="00D220C8" w:rsidRDefault="0049481C" w:rsidP="0049481C">
      <w:pPr>
        <w:rPr>
          <w:rFonts w:asciiTheme="majorHAnsi" w:hAnsiTheme="majorHAnsi"/>
          <w:sz w:val="22"/>
        </w:rPr>
      </w:pPr>
      <w:r w:rsidRPr="00D220C8">
        <w:rPr>
          <w:rFonts w:asciiTheme="majorHAnsi" w:hAnsiTheme="majorHAnsi"/>
          <w:b/>
          <w:sz w:val="22"/>
        </w:rPr>
        <w:br/>
      </w:r>
      <w:r w:rsidR="00084996" w:rsidRPr="00D220C8">
        <w:rPr>
          <w:rFonts w:asciiTheme="majorHAnsi" w:hAnsiTheme="majorHAnsi"/>
          <w:b/>
          <w:sz w:val="22"/>
        </w:rPr>
        <w:t>Teacher Notes:</w:t>
      </w:r>
      <w:r w:rsidR="00084996" w:rsidRPr="00D220C8">
        <w:rPr>
          <w:rFonts w:asciiTheme="majorHAnsi" w:hAnsiTheme="majorHAnsi"/>
          <w:b/>
          <w:sz w:val="22"/>
        </w:rPr>
        <w:tab/>
      </w:r>
      <w:r w:rsidR="0016642C" w:rsidRPr="00D220C8">
        <w:rPr>
          <w:rFonts w:asciiTheme="majorHAnsi" w:hAnsiTheme="majorHAnsi"/>
          <w:sz w:val="22"/>
        </w:rPr>
        <w:t>Guide</w:t>
      </w:r>
      <w:r w:rsidR="007E115A" w:rsidRPr="00D220C8">
        <w:rPr>
          <w:rFonts w:asciiTheme="majorHAnsi" w:hAnsiTheme="majorHAnsi"/>
          <w:sz w:val="22"/>
        </w:rPr>
        <w:t xml:space="preserve"> </w:t>
      </w:r>
      <w:r w:rsidR="00295652" w:rsidRPr="00D220C8">
        <w:rPr>
          <w:rFonts w:asciiTheme="majorHAnsi" w:hAnsiTheme="majorHAnsi"/>
          <w:sz w:val="22"/>
        </w:rPr>
        <w:t xml:space="preserve">a </w:t>
      </w:r>
      <w:r w:rsidR="007E115A" w:rsidRPr="00D220C8">
        <w:rPr>
          <w:rFonts w:asciiTheme="majorHAnsi" w:hAnsiTheme="majorHAnsi"/>
          <w:sz w:val="22"/>
        </w:rPr>
        <w:t>discussion a</w:t>
      </w:r>
      <w:r w:rsidR="0016642C" w:rsidRPr="00D220C8">
        <w:rPr>
          <w:rFonts w:asciiTheme="majorHAnsi" w:hAnsiTheme="majorHAnsi"/>
          <w:sz w:val="22"/>
        </w:rPr>
        <w:t xml:space="preserve">bout </w:t>
      </w:r>
      <w:r w:rsidR="00295652" w:rsidRPr="00D220C8">
        <w:rPr>
          <w:rFonts w:asciiTheme="majorHAnsi" w:hAnsiTheme="majorHAnsi"/>
          <w:sz w:val="22"/>
        </w:rPr>
        <w:t xml:space="preserve">the </w:t>
      </w:r>
      <w:r w:rsidR="0016642C" w:rsidRPr="00D220C8">
        <w:rPr>
          <w:rFonts w:asciiTheme="majorHAnsi" w:hAnsiTheme="majorHAnsi"/>
          <w:sz w:val="22"/>
        </w:rPr>
        <w:t>verses</w:t>
      </w:r>
      <w:r w:rsidR="00295652" w:rsidRPr="00D220C8">
        <w:rPr>
          <w:rFonts w:asciiTheme="majorHAnsi" w:hAnsiTheme="majorHAnsi"/>
          <w:sz w:val="22"/>
        </w:rPr>
        <w:t xml:space="preserve"> below</w:t>
      </w:r>
      <w:r w:rsidR="0016642C" w:rsidRPr="00D220C8">
        <w:rPr>
          <w:rFonts w:asciiTheme="majorHAnsi" w:hAnsiTheme="majorHAnsi"/>
          <w:sz w:val="22"/>
        </w:rPr>
        <w:t xml:space="preserve">, rather </w:t>
      </w:r>
      <w:r w:rsidR="007E115A" w:rsidRPr="00D220C8">
        <w:rPr>
          <w:rFonts w:asciiTheme="majorHAnsi" w:hAnsiTheme="majorHAnsi"/>
          <w:sz w:val="22"/>
        </w:rPr>
        <w:t>than</w:t>
      </w:r>
      <w:r w:rsidR="00295652" w:rsidRPr="00D220C8">
        <w:rPr>
          <w:rFonts w:asciiTheme="majorHAnsi" w:hAnsiTheme="majorHAnsi"/>
          <w:sz w:val="22"/>
        </w:rPr>
        <w:t xml:space="preserve"> fielding</w:t>
      </w:r>
      <w:r w:rsidR="007E115A" w:rsidRPr="00D220C8">
        <w:rPr>
          <w:rFonts w:asciiTheme="majorHAnsi" w:hAnsiTheme="majorHAnsi"/>
          <w:sz w:val="22"/>
        </w:rPr>
        <w:t xml:space="preserve"> </w:t>
      </w:r>
      <w:r w:rsidR="0016642C" w:rsidRPr="00D220C8">
        <w:rPr>
          <w:rFonts w:asciiTheme="majorHAnsi" w:hAnsiTheme="majorHAnsi"/>
          <w:sz w:val="22"/>
        </w:rPr>
        <w:t xml:space="preserve">the usual </w:t>
      </w:r>
      <w:r w:rsidR="003E13E9" w:rsidRPr="00D220C8">
        <w:rPr>
          <w:rFonts w:asciiTheme="majorHAnsi" w:hAnsiTheme="majorHAnsi"/>
          <w:sz w:val="22"/>
        </w:rPr>
        <w:t>r</w:t>
      </w:r>
      <w:r w:rsidR="007E115A" w:rsidRPr="00D220C8">
        <w:rPr>
          <w:rFonts w:asciiTheme="majorHAnsi" w:hAnsiTheme="majorHAnsi"/>
          <w:sz w:val="22"/>
        </w:rPr>
        <w:t>esponses from the group.</w:t>
      </w:r>
      <w:r w:rsidR="0058254B" w:rsidRPr="00D220C8">
        <w:rPr>
          <w:rFonts w:asciiTheme="majorHAnsi" w:hAnsiTheme="majorHAnsi"/>
          <w:sz w:val="22"/>
        </w:rPr>
        <w:t xml:space="preserve">  Rather than simply print these ahead of time, encourage Bible use and knowledge</w:t>
      </w:r>
      <w:r w:rsidR="003E13E9" w:rsidRPr="00D220C8">
        <w:rPr>
          <w:rFonts w:asciiTheme="majorHAnsi" w:hAnsiTheme="majorHAnsi"/>
          <w:sz w:val="22"/>
        </w:rPr>
        <w:t xml:space="preserve">:  </w:t>
      </w:r>
      <w:r w:rsidR="0058254B" w:rsidRPr="00D220C8">
        <w:rPr>
          <w:rFonts w:asciiTheme="majorHAnsi" w:hAnsiTheme="majorHAnsi"/>
          <w:sz w:val="22"/>
        </w:rPr>
        <w:t xml:space="preserve">ask individuals or groups of 2-3 </w:t>
      </w:r>
      <w:r w:rsidR="003E13E9" w:rsidRPr="00D220C8">
        <w:rPr>
          <w:rFonts w:asciiTheme="majorHAnsi" w:hAnsiTheme="majorHAnsi"/>
          <w:sz w:val="22"/>
        </w:rPr>
        <w:t xml:space="preserve">to </w:t>
      </w:r>
      <w:r w:rsidR="0058254B" w:rsidRPr="00D220C8">
        <w:rPr>
          <w:rFonts w:asciiTheme="majorHAnsi" w:hAnsiTheme="majorHAnsi"/>
          <w:sz w:val="22"/>
        </w:rPr>
        <w:t xml:space="preserve">look up the passages and convey the essence of the verses to the whole group.  </w:t>
      </w:r>
    </w:p>
    <w:p w:rsidR="00084996" w:rsidRPr="00D220C8" w:rsidRDefault="00084996" w:rsidP="00084996">
      <w:pPr>
        <w:rPr>
          <w:rFonts w:asciiTheme="majorHAnsi" w:hAnsiTheme="majorHAnsi"/>
          <w:b/>
          <w:sz w:val="22"/>
        </w:rPr>
      </w:pPr>
    </w:p>
    <w:p w:rsidR="0016642C" w:rsidRPr="00D220C8" w:rsidRDefault="00B05EC2" w:rsidP="0049481C">
      <w:pPr>
        <w:rPr>
          <w:rFonts w:asciiTheme="majorHAnsi" w:hAnsiTheme="majorHAnsi"/>
          <w:sz w:val="22"/>
        </w:rPr>
      </w:pPr>
      <w:r w:rsidRPr="00D220C8">
        <w:rPr>
          <w:rFonts w:asciiTheme="majorHAnsi" w:hAnsiTheme="majorHAnsi"/>
          <w:b/>
          <w:sz w:val="22"/>
        </w:rPr>
        <w:t>2 Cor 8.2-3</w:t>
      </w:r>
      <w:r w:rsidRPr="00D220C8">
        <w:rPr>
          <w:rFonts w:asciiTheme="majorHAnsi" w:hAnsiTheme="majorHAnsi"/>
          <w:sz w:val="22"/>
        </w:rPr>
        <w:tab/>
      </w:r>
      <w:r w:rsidR="007E115A" w:rsidRPr="00D220C8">
        <w:rPr>
          <w:rFonts w:asciiTheme="majorHAnsi" w:hAnsiTheme="majorHAnsi"/>
          <w:sz w:val="22"/>
        </w:rPr>
        <w:t>Sacrifice – giving up something you love to give to something</w:t>
      </w:r>
      <w:r w:rsidRPr="00D220C8">
        <w:rPr>
          <w:rFonts w:asciiTheme="majorHAnsi" w:hAnsiTheme="majorHAnsi"/>
          <w:sz w:val="22"/>
        </w:rPr>
        <w:t xml:space="preserve"> or someone you </w:t>
      </w:r>
      <w:r w:rsidR="00156B35" w:rsidRPr="00D220C8">
        <w:rPr>
          <w:rFonts w:asciiTheme="majorHAnsi" w:hAnsiTheme="majorHAnsi"/>
          <w:sz w:val="22"/>
        </w:rPr>
        <w:t>l</w:t>
      </w:r>
      <w:r w:rsidR="007E115A" w:rsidRPr="00D220C8">
        <w:rPr>
          <w:rFonts w:asciiTheme="majorHAnsi" w:hAnsiTheme="majorHAnsi"/>
          <w:sz w:val="22"/>
        </w:rPr>
        <w:t xml:space="preserve">ove even more.  </w:t>
      </w:r>
    </w:p>
    <w:p w:rsidR="0016642C" w:rsidRPr="00D220C8" w:rsidRDefault="0058254B" w:rsidP="0049481C">
      <w:pPr>
        <w:rPr>
          <w:rFonts w:asciiTheme="majorHAnsi" w:hAnsiTheme="majorHAnsi"/>
          <w:sz w:val="22"/>
        </w:rPr>
      </w:pPr>
      <w:r w:rsidRPr="00D220C8">
        <w:rPr>
          <w:rFonts w:asciiTheme="majorHAnsi" w:hAnsiTheme="majorHAnsi"/>
          <w:b/>
          <w:sz w:val="22"/>
        </w:rPr>
        <w:t>Mark 14.3-9</w:t>
      </w:r>
      <w:r w:rsidR="00B05EC2" w:rsidRPr="00D220C8">
        <w:rPr>
          <w:rFonts w:asciiTheme="majorHAnsi" w:hAnsiTheme="majorHAnsi"/>
          <w:sz w:val="22"/>
        </w:rPr>
        <w:tab/>
      </w:r>
      <w:r w:rsidR="007E115A" w:rsidRPr="00D220C8">
        <w:rPr>
          <w:rFonts w:asciiTheme="majorHAnsi" w:hAnsiTheme="majorHAnsi"/>
          <w:sz w:val="22"/>
        </w:rPr>
        <w:t>Not legalistic</w:t>
      </w:r>
      <w:r w:rsidR="003E13E9" w:rsidRPr="00D220C8">
        <w:rPr>
          <w:rFonts w:asciiTheme="majorHAnsi" w:hAnsiTheme="majorHAnsi"/>
          <w:sz w:val="22"/>
        </w:rPr>
        <w:t xml:space="preserve">, rather </w:t>
      </w:r>
      <w:r w:rsidR="007E115A" w:rsidRPr="00D220C8">
        <w:rPr>
          <w:rFonts w:asciiTheme="majorHAnsi" w:hAnsiTheme="majorHAnsi"/>
          <w:sz w:val="22"/>
        </w:rPr>
        <w:t xml:space="preserve">a reflection of the heart.  </w:t>
      </w:r>
    </w:p>
    <w:p w:rsidR="0016642C" w:rsidRPr="00D220C8" w:rsidRDefault="0058254B" w:rsidP="0049481C">
      <w:pPr>
        <w:rPr>
          <w:rFonts w:asciiTheme="majorHAnsi" w:hAnsiTheme="majorHAnsi"/>
          <w:sz w:val="22"/>
        </w:rPr>
      </w:pPr>
      <w:r w:rsidRPr="00D220C8">
        <w:rPr>
          <w:rFonts w:asciiTheme="majorHAnsi" w:hAnsiTheme="majorHAnsi"/>
          <w:b/>
          <w:sz w:val="22"/>
        </w:rPr>
        <w:t>Acts 4.32-37</w:t>
      </w:r>
      <w:r w:rsidR="00B05EC2" w:rsidRPr="00D220C8">
        <w:rPr>
          <w:rFonts w:asciiTheme="majorHAnsi" w:hAnsiTheme="majorHAnsi"/>
          <w:sz w:val="22"/>
        </w:rPr>
        <w:tab/>
      </w:r>
      <w:r w:rsidR="007E115A" w:rsidRPr="00D220C8">
        <w:rPr>
          <w:rFonts w:asciiTheme="majorHAnsi" w:hAnsiTheme="majorHAnsi"/>
          <w:sz w:val="22"/>
        </w:rPr>
        <w:t xml:space="preserve">Give according to your blessings. </w:t>
      </w:r>
    </w:p>
    <w:p w:rsidR="0016642C" w:rsidRPr="00D220C8" w:rsidRDefault="0058254B" w:rsidP="0049481C">
      <w:pPr>
        <w:rPr>
          <w:rFonts w:asciiTheme="majorHAnsi" w:hAnsiTheme="majorHAnsi"/>
          <w:sz w:val="22"/>
        </w:rPr>
      </w:pPr>
      <w:r w:rsidRPr="00D220C8">
        <w:rPr>
          <w:rFonts w:asciiTheme="majorHAnsi" w:hAnsiTheme="majorHAnsi"/>
          <w:b/>
          <w:sz w:val="22"/>
        </w:rPr>
        <w:t>2 Cor 9.7</w:t>
      </w:r>
      <w:r w:rsidRPr="00D220C8">
        <w:rPr>
          <w:rFonts w:asciiTheme="majorHAnsi" w:hAnsiTheme="majorHAnsi"/>
          <w:sz w:val="22"/>
        </w:rPr>
        <w:tab/>
      </w:r>
      <w:r w:rsidR="007E115A" w:rsidRPr="00D220C8">
        <w:rPr>
          <w:rFonts w:asciiTheme="majorHAnsi" w:hAnsiTheme="majorHAnsi"/>
          <w:sz w:val="22"/>
        </w:rPr>
        <w:t xml:space="preserve">Giving regularly, deliberately (as each has decided in his heart), voluntarily, sacrificially, </w:t>
      </w:r>
      <w:r w:rsidR="003E13E9" w:rsidRPr="00D220C8">
        <w:rPr>
          <w:rFonts w:asciiTheme="majorHAnsi" w:hAnsiTheme="majorHAnsi"/>
          <w:sz w:val="22"/>
        </w:rPr>
        <w:t xml:space="preserve">&amp; </w:t>
      </w:r>
      <w:r w:rsidR="007E115A" w:rsidRPr="00D220C8">
        <w:rPr>
          <w:rFonts w:asciiTheme="majorHAnsi" w:hAnsiTheme="majorHAnsi"/>
          <w:sz w:val="22"/>
        </w:rPr>
        <w:t xml:space="preserve">cheerfully.  </w:t>
      </w:r>
    </w:p>
    <w:p w:rsidR="0058254B" w:rsidRPr="00D220C8" w:rsidRDefault="0058254B" w:rsidP="0058254B">
      <w:pPr>
        <w:rPr>
          <w:rFonts w:asciiTheme="majorHAnsi" w:hAnsiTheme="majorHAnsi"/>
          <w:sz w:val="22"/>
        </w:rPr>
      </w:pPr>
    </w:p>
    <w:p w:rsidR="003E13E9" w:rsidRPr="00D220C8" w:rsidRDefault="0058254B" w:rsidP="0049481C">
      <w:pPr>
        <w:rPr>
          <w:rFonts w:asciiTheme="majorHAnsi" w:hAnsiTheme="majorHAnsi"/>
          <w:sz w:val="22"/>
        </w:rPr>
      </w:pPr>
      <w:r w:rsidRPr="00D220C8">
        <w:rPr>
          <w:rFonts w:asciiTheme="majorHAnsi" w:hAnsiTheme="majorHAnsi"/>
          <w:b/>
          <w:sz w:val="22"/>
        </w:rPr>
        <w:t>Concept Summary:</w:t>
      </w:r>
      <w:r w:rsidR="0049481C" w:rsidRPr="00D220C8">
        <w:rPr>
          <w:rFonts w:asciiTheme="majorHAnsi" w:hAnsiTheme="majorHAnsi"/>
          <w:b/>
          <w:sz w:val="22"/>
        </w:rPr>
        <w:t xml:space="preserve">  </w:t>
      </w:r>
      <w:r w:rsidR="003E13E9" w:rsidRPr="00D220C8">
        <w:rPr>
          <w:rFonts w:asciiTheme="majorHAnsi" w:hAnsiTheme="majorHAnsi"/>
          <w:sz w:val="22"/>
        </w:rPr>
        <w:t>R</w:t>
      </w:r>
      <w:r w:rsidRPr="00D220C8">
        <w:rPr>
          <w:rFonts w:asciiTheme="majorHAnsi" w:hAnsiTheme="majorHAnsi"/>
          <w:sz w:val="22"/>
        </w:rPr>
        <w:t>eiterate the role of the New Testament church as a clearinghouse (i.e. the manager &amp; distributor) of resources</w:t>
      </w:r>
      <w:r w:rsidR="0049481C" w:rsidRPr="00D220C8">
        <w:rPr>
          <w:rFonts w:asciiTheme="majorHAnsi" w:hAnsiTheme="majorHAnsi"/>
          <w:sz w:val="22"/>
        </w:rPr>
        <w:t xml:space="preserve"> </w:t>
      </w:r>
      <w:r w:rsidR="0049481C" w:rsidRPr="00D220C8">
        <w:rPr>
          <w:rFonts w:asciiTheme="majorHAnsi" w:hAnsiTheme="majorHAnsi"/>
          <w:b/>
          <w:sz w:val="22"/>
        </w:rPr>
        <w:t>(v)</w:t>
      </w:r>
      <w:r w:rsidR="003E13E9" w:rsidRPr="00D220C8">
        <w:rPr>
          <w:rFonts w:asciiTheme="majorHAnsi" w:hAnsiTheme="majorHAnsi"/>
          <w:sz w:val="22"/>
        </w:rPr>
        <w:t xml:space="preserve"> rather than a storehouse</w:t>
      </w:r>
      <w:r w:rsidRPr="00D220C8">
        <w:rPr>
          <w:rFonts w:asciiTheme="majorHAnsi" w:hAnsiTheme="majorHAnsi"/>
          <w:sz w:val="22"/>
        </w:rPr>
        <w:t xml:space="preserve">. </w:t>
      </w:r>
      <w:r w:rsidR="003E13E9" w:rsidRPr="00D220C8">
        <w:rPr>
          <w:rFonts w:asciiTheme="majorHAnsi" w:hAnsiTheme="majorHAnsi"/>
          <w:sz w:val="22"/>
        </w:rPr>
        <w:t xml:space="preserve"> T</w:t>
      </w:r>
      <w:r w:rsidRPr="00D220C8">
        <w:rPr>
          <w:rFonts w:asciiTheme="majorHAnsi" w:hAnsiTheme="majorHAnsi"/>
          <w:sz w:val="22"/>
        </w:rPr>
        <w:t xml:space="preserve">he local church has a better view and understanding of large-scale needs, plus it has the best mechanisms to distribute resources in an accountable fashion. </w:t>
      </w:r>
      <w:r w:rsidR="003E13E9" w:rsidRPr="00D220C8">
        <w:rPr>
          <w:rFonts w:asciiTheme="majorHAnsi" w:hAnsiTheme="majorHAnsi"/>
          <w:sz w:val="22"/>
        </w:rPr>
        <w:t xml:space="preserve">  Modeling the above principles for our families and fellow believers prompts faith and confidence in the Lord to deliver on what He says He will do.  </w:t>
      </w:r>
    </w:p>
    <w:p w:rsidR="0058254B" w:rsidRPr="00D220C8" w:rsidRDefault="0058254B" w:rsidP="0058254B">
      <w:pPr>
        <w:ind w:left="3600" w:hanging="2160"/>
        <w:rPr>
          <w:rFonts w:asciiTheme="majorHAnsi" w:hAnsiTheme="majorHAnsi"/>
          <w:color w:val="0000FF"/>
          <w:sz w:val="22"/>
        </w:rPr>
      </w:pPr>
    </w:p>
    <w:p w:rsidR="0049481C" w:rsidRPr="00D220C8" w:rsidRDefault="0049481C" w:rsidP="0033516A">
      <w:pPr>
        <w:rPr>
          <w:rFonts w:asciiTheme="majorHAnsi" w:hAnsiTheme="majorHAnsi"/>
          <w:b/>
          <w:color w:val="0000FF"/>
          <w:sz w:val="22"/>
        </w:rPr>
      </w:pPr>
    </w:p>
    <w:p w:rsidR="00B76D15" w:rsidRPr="00D220C8" w:rsidRDefault="006315E6" w:rsidP="006315E6">
      <w:pPr>
        <w:rPr>
          <w:rFonts w:asciiTheme="majorHAnsi" w:hAnsiTheme="majorHAnsi"/>
          <w:b/>
          <w:sz w:val="22"/>
        </w:rPr>
      </w:pPr>
      <w:r w:rsidRPr="00D220C8">
        <w:rPr>
          <w:rFonts w:asciiTheme="majorHAnsi" w:hAnsiTheme="majorHAnsi"/>
          <w:b/>
          <w:sz w:val="22"/>
        </w:rPr>
        <w:t xml:space="preserve">THINK ABOUT IT:  </w:t>
      </w:r>
      <w:r w:rsidRPr="00D220C8">
        <w:rPr>
          <w:rFonts w:asciiTheme="majorHAnsi" w:hAnsiTheme="majorHAnsi"/>
          <w:b/>
          <w:sz w:val="22"/>
        </w:rPr>
        <w:tab/>
      </w:r>
    </w:p>
    <w:p w:rsidR="006315E6" w:rsidRPr="00D220C8" w:rsidRDefault="00654B05" w:rsidP="006315E6">
      <w:pPr>
        <w:rPr>
          <w:rFonts w:asciiTheme="majorHAnsi" w:hAnsiTheme="majorHAnsi"/>
          <w:b/>
          <w:sz w:val="22"/>
        </w:rPr>
      </w:pPr>
      <w:r w:rsidRPr="00D220C8">
        <w:rPr>
          <w:rFonts w:asciiTheme="majorHAnsi" w:hAnsiTheme="majorHAnsi"/>
          <w:b/>
          <w:sz w:val="22"/>
        </w:rPr>
        <w:t>You – not the church – are responsible for setting the tone in your household.</w:t>
      </w:r>
      <w:r w:rsidR="0071215A" w:rsidRPr="00D220C8">
        <w:rPr>
          <w:rFonts w:asciiTheme="majorHAnsi" w:hAnsiTheme="majorHAnsi"/>
          <w:b/>
          <w:sz w:val="22"/>
        </w:rPr>
        <w:br/>
      </w:r>
    </w:p>
    <w:p w:rsidR="00341D30" w:rsidRPr="00D220C8" w:rsidRDefault="004B5229" w:rsidP="0071215A">
      <w:pPr>
        <w:rPr>
          <w:rFonts w:asciiTheme="majorHAnsi" w:hAnsiTheme="majorHAnsi"/>
          <w:b/>
          <w:sz w:val="22"/>
        </w:rPr>
      </w:pPr>
      <w:r w:rsidRPr="00D220C8">
        <w:rPr>
          <w:rFonts w:asciiTheme="majorHAnsi" w:hAnsiTheme="majorHAnsi"/>
          <w:sz w:val="22"/>
        </w:rPr>
        <w:t>If you do not teach your kids, someone or something else will.  Society a</w:t>
      </w:r>
      <w:r w:rsidR="00D81287" w:rsidRPr="00D220C8">
        <w:rPr>
          <w:rFonts w:asciiTheme="majorHAnsi" w:hAnsiTheme="majorHAnsi"/>
          <w:sz w:val="22"/>
        </w:rPr>
        <w:t>n</w:t>
      </w:r>
      <w:r w:rsidRPr="00D220C8">
        <w:rPr>
          <w:rFonts w:asciiTheme="majorHAnsi" w:hAnsiTheme="majorHAnsi"/>
          <w:sz w:val="22"/>
        </w:rPr>
        <w:t xml:space="preserve">d our culture </w:t>
      </w:r>
      <w:r w:rsidR="0058254B" w:rsidRPr="00D220C8">
        <w:rPr>
          <w:rFonts w:asciiTheme="majorHAnsi" w:hAnsiTheme="majorHAnsi"/>
          <w:sz w:val="22"/>
        </w:rPr>
        <w:t>offer plenty</w:t>
      </w:r>
      <w:r w:rsidRPr="00D220C8">
        <w:rPr>
          <w:rFonts w:asciiTheme="majorHAnsi" w:hAnsiTheme="majorHAnsi"/>
          <w:sz w:val="22"/>
        </w:rPr>
        <w:t xml:space="preserve"> of </w:t>
      </w:r>
      <w:r w:rsidR="00D272A0" w:rsidRPr="00D220C8">
        <w:rPr>
          <w:rFonts w:asciiTheme="majorHAnsi" w:hAnsiTheme="majorHAnsi"/>
          <w:sz w:val="22"/>
        </w:rPr>
        <w:t xml:space="preserve">counterfeit and </w:t>
      </w:r>
      <w:r w:rsidRPr="00D220C8">
        <w:rPr>
          <w:rFonts w:asciiTheme="majorHAnsi" w:hAnsiTheme="majorHAnsi"/>
          <w:sz w:val="22"/>
        </w:rPr>
        <w:t xml:space="preserve">substitutes.  </w:t>
      </w:r>
      <w:r w:rsidR="000A0E10" w:rsidRPr="00D220C8">
        <w:rPr>
          <w:rFonts w:asciiTheme="majorHAnsi" w:hAnsiTheme="majorHAnsi"/>
          <w:sz w:val="22"/>
        </w:rPr>
        <w:t xml:space="preserve"> Training children </w:t>
      </w:r>
      <w:r w:rsidR="00D272A0" w:rsidRPr="00D220C8">
        <w:rPr>
          <w:rFonts w:asciiTheme="majorHAnsi" w:hAnsiTheme="majorHAnsi"/>
          <w:sz w:val="22"/>
        </w:rPr>
        <w:t>remains</w:t>
      </w:r>
      <w:r w:rsidR="000A0E10" w:rsidRPr="00D220C8">
        <w:rPr>
          <w:rFonts w:asciiTheme="majorHAnsi" w:hAnsiTheme="majorHAnsi"/>
          <w:sz w:val="22"/>
        </w:rPr>
        <w:t xml:space="preserve"> the responsibility of the parent – not their Sunday school teacher, not their school teacher, not their </w:t>
      </w:r>
      <w:r w:rsidR="00D272A0" w:rsidRPr="00D220C8">
        <w:rPr>
          <w:rFonts w:asciiTheme="majorHAnsi" w:hAnsiTheme="majorHAnsi"/>
          <w:sz w:val="22"/>
        </w:rPr>
        <w:t xml:space="preserve">grandparents, </w:t>
      </w:r>
      <w:r w:rsidR="003E13E9" w:rsidRPr="00D220C8">
        <w:rPr>
          <w:rFonts w:asciiTheme="majorHAnsi" w:hAnsiTheme="majorHAnsi"/>
          <w:sz w:val="22"/>
        </w:rPr>
        <w:t xml:space="preserve">not their bosses, and certainly </w:t>
      </w:r>
      <w:r w:rsidR="00D272A0" w:rsidRPr="00D220C8">
        <w:rPr>
          <w:rFonts w:asciiTheme="majorHAnsi" w:hAnsiTheme="majorHAnsi"/>
          <w:sz w:val="22"/>
        </w:rPr>
        <w:t xml:space="preserve">not their </w:t>
      </w:r>
      <w:r w:rsidR="000A0E10" w:rsidRPr="00D220C8">
        <w:rPr>
          <w:rFonts w:asciiTheme="majorHAnsi" w:hAnsiTheme="majorHAnsi"/>
          <w:sz w:val="22"/>
        </w:rPr>
        <w:t xml:space="preserve">peers.   </w:t>
      </w:r>
      <w:r w:rsidR="00B741DB" w:rsidRPr="00D220C8">
        <w:rPr>
          <w:rFonts w:asciiTheme="majorHAnsi" w:hAnsiTheme="majorHAnsi"/>
          <w:sz w:val="22"/>
        </w:rPr>
        <w:t>And yet many “churched” famili</w:t>
      </w:r>
      <w:r w:rsidR="003E13E9" w:rsidRPr="00D220C8">
        <w:rPr>
          <w:rFonts w:asciiTheme="majorHAnsi" w:hAnsiTheme="majorHAnsi"/>
          <w:sz w:val="22"/>
        </w:rPr>
        <w:t xml:space="preserve">es willingly abdicate this </w:t>
      </w:r>
      <w:r w:rsidR="00B741DB" w:rsidRPr="00D220C8">
        <w:rPr>
          <w:rFonts w:asciiTheme="majorHAnsi" w:hAnsiTheme="majorHAnsi"/>
          <w:sz w:val="22"/>
        </w:rPr>
        <w:t>direct command of scripture</w:t>
      </w:r>
      <w:r w:rsidR="0071215A" w:rsidRPr="00D220C8">
        <w:rPr>
          <w:rFonts w:asciiTheme="majorHAnsi" w:hAnsiTheme="majorHAnsi"/>
          <w:sz w:val="22"/>
        </w:rPr>
        <w:t xml:space="preserve">. </w:t>
      </w:r>
      <w:r w:rsidR="0071215A" w:rsidRPr="00D220C8">
        <w:rPr>
          <w:rFonts w:asciiTheme="majorHAnsi" w:hAnsiTheme="majorHAnsi"/>
          <w:b/>
          <w:sz w:val="22"/>
        </w:rPr>
        <w:t>(vi)</w:t>
      </w:r>
    </w:p>
    <w:p w:rsidR="00341D30" w:rsidRPr="00D220C8" w:rsidRDefault="00341D30" w:rsidP="000A0E10">
      <w:pPr>
        <w:ind w:left="2880"/>
        <w:rPr>
          <w:rFonts w:asciiTheme="majorHAnsi" w:hAnsiTheme="majorHAnsi"/>
          <w:sz w:val="22"/>
        </w:rPr>
      </w:pPr>
    </w:p>
    <w:p w:rsidR="00654B05" w:rsidRPr="00D220C8" w:rsidRDefault="007869FB" w:rsidP="0071215A">
      <w:pPr>
        <w:rPr>
          <w:rFonts w:asciiTheme="majorHAnsi" w:hAnsiTheme="majorHAnsi"/>
          <w:sz w:val="22"/>
        </w:rPr>
      </w:pPr>
      <w:r w:rsidRPr="00D220C8">
        <w:rPr>
          <w:rFonts w:asciiTheme="majorHAnsi" w:hAnsiTheme="majorHAnsi"/>
          <w:sz w:val="22"/>
        </w:rPr>
        <w:t>Understand and accept that every day, our children will be taught something, somewhere</w:t>
      </w:r>
      <w:r w:rsidR="00D272A0" w:rsidRPr="00D220C8">
        <w:rPr>
          <w:rFonts w:asciiTheme="majorHAnsi" w:hAnsiTheme="majorHAnsi"/>
          <w:sz w:val="22"/>
        </w:rPr>
        <w:t>.  And</w:t>
      </w:r>
      <w:r w:rsidRPr="00D220C8">
        <w:rPr>
          <w:rFonts w:asciiTheme="majorHAnsi" w:hAnsiTheme="majorHAnsi"/>
          <w:sz w:val="22"/>
        </w:rPr>
        <w:t xml:space="preserve"> while how they </w:t>
      </w:r>
      <w:r w:rsidRPr="00D220C8">
        <w:rPr>
          <w:rFonts w:asciiTheme="majorHAnsi" w:hAnsiTheme="majorHAnsi"/>
          <w:i/>
          <w:sz w:val="22"/>
        </w:rPr>
        <w:t>act on it</w:t>
      </w:r>
      <w:r w:rsidRPr="00D220C8">
        <w:rPr>
          <w:rFonts w:asciiTheme="majorHAnsi" w:hAnsiTheme="majorHAnsi"/>
          <w:sz w:val="22"/>
        </w:rPr>
        <w:t xml:space="preserve"> is up to them, how they’re trained to </w:t>
      </w:r>
      <w:r w:rsidRPr="00D220C8">
        <w:rPr>
          <w:rFonts w:asciiTheme="majorHAnsi" w:hAnsiTheme="majorHAnsi"/>
          <w:i/>
          <w:sz w:val="22"/>
        </w:rPr>
        <w:t>process it</w:t>
      </w:r>
      <w:r w:rsidR="00D272A0" w:rsidRPr="00D220C8">
        <w:rPr>
          <w:rFonts w:asciiTheme="majorHAnsi" w:hAnsiTheme="majorHAnsi"/>
          <w:sz w:val="22"/>
        </w:rPr>
        <w:t xml:space="preserve"> depends on </w:t>
      </w:r>
      <w:r w:rsidRPr="00D220C8">
        <w:rPr>
          <w:rFonts w:asciiTheme="majorHAnsi" w:hAnsiTheme="majorHAnsi"/>
          <w:sz w:val="22"/>
        </w:rPr>
        <w:t xml:space="preserve">the parents.  </w:t>
      </w:r>
    </w:p>
    <w:p w:rsidR="00BD53C6" w:rsidRPr="00D220C8" w:rsidRDefault="00BD53C6" w:rsidP="00654B05">
      <w:pPr>
        <w:rPr>
          <w:rFonts w:asciiTheme="majorHAnsi" w:hAnsiTheme="majorHAnsi"/>
          <w:color w:val="FF0000"/>
          <w:sz w:val="22"/>
        </w:rPr>
      </w:pPr>
      <w:r w:rsidRPr="00D220C8">
        <w:rPr>
          <w:rFonts w:asciiTheme="majorHAnsi" w:hAnsiTheme="majorHAnsi"/>
          <w:b/>
          <w:color w:val="FF0000"/>
          <w:sz w:val="22"/>
        </w:rPr>
        <w:tab/>
      </w:r>
    </w:p>
    <w:p w:rsidR="00B76D15" w:rsidRPr="00D220C8" w:rsidRDefault="0071215A" w:rsidP="0071215A">
      <w:pPr>
        <w:rPr>
          <w:rFonts w:asciiTheme="majorHAnsi" w:hAnsiTheme="majorHAnsi"/>
          <w:b/>
          <w:sz w:val="22"/>
        </w:rPr>
      </w:pPr>
      <w:r w:rsidRPr="00D220C8">
        <w:rPr>
          <w:rFonts w:asciiTheme="majorHAnsi" w:hAnsiTheme="majorHAnsi"/>
          <w:b/>
          <w:sz w:val="22"/>
        </w:rPr>
        <w:t xml:space="preserve">TALK ABOUT IT:   </w:t>
      </w:r>
    </w:p>
    <w:p w:rsidR="002916E0" w:rsidRPr="00D220C8" w:rsidRDefault="002916E0" w:rsidP="0071215A">
      <w:pPr>
        <w:rPr>
          <w:rFonts w:asciiTheme="majorHAnsi" w:hAnsiTheme="majorHAnsi"/>
          <w:b/>
          <w:sz w:val="22"/>
        </w:rPr>
      </w:pPr>
      <w:r w:rsidRPr="00D220C8">
        <w:rPr>
          <w:rFonts w:asciiTheme="majorHAnsi" w:hAnsiTheme="majorHAnsi"/>
          <w:b/>
          <w:sz w:val="22"/>
        </w:rPr>
        <w:t xml:space="preserve">What can you do as parents to </w:t>
      </w:r>
      <w:r w:rsidR="00E55C5F" w:rsidRPr="00D220C8">
        <w:rPr>
          <w:rFonts w:asciiTheme="majorHAnsi" w:hAnsiTheme="majorHAnsi"/>
          <w:b/>
          <w:sz w:val="22"/>
        </w:rPr>
        <w:t>anticipate</w:t>
      </w:r>
      <w:r w:rsidRPr="00D220C8">
        <w:rPr>
          <w:rFonts w:asciiTheme="majorHAnsi" w:hAnsiTheme="majorHAnsi"/>
          <w:b/>
          <w:sz w:val="22"/>
        </w:rPr>
        <w:t xml:space="preserve"> – not avoid – the alternate influences &amp; opinions that your child </w:t>
      </w:r>
      <w:r w:rsidR="00DF5B87" w:rsidRPr="00D220C8">
        <w:rPr>
          <w:rFonts w:asciiTheme="majorHAnsi" w:hAnsiTheme="majorHAnsi"/>
          <w:b/>
          <w:i/>
          <w:sz w:val="22"/>
        </w:rPr>
        <w:t>will (</w:t>
      </w:r>
      <w:r w:rsidR="00DF5B87" w:rsidRPr="00D220C8">
        <w:rPr>
          <w:rFonts w:asciiTheme="majorHAnsi" w:hAnsiTheme="majorHAnsi"/>
          <w:b/>
          <w:sz w:val="22"/>
        </w:rPr>
        <w:t xml:space="preserve">not </w:t>
      </w:r>
      <w:r w:rsidR="00DF5B87" w:rsidRPr="00D220C8">
        <w:rPr>
          <w:rFonts w:asciiTheme="majorHAnsi" w:hAnsiTheme="majorHAnsi"/>
          <w:b/>
          <w:i/>
          <w:sz w:val="22"/>
        </w:rPr>
        <w:t>might</w:t>
      </w:r>
      <w:r w:rsidR="00DF5B87" w:rsidRPr="00D220C8">
        <w:rPr>
          <w:rFonts w:asciiTheme="majorHAnsi" w:hAnsiTheme="majorHAnsi"/>
          <w:b/>
          <w:sz w:val="22"/>
        </w:rPr>
        <w:t xml:space="preserve">) </w:t>
      </w:r>
      <w:r w:rsidRPr="00D220C8">
        <w:rPr>
          <w:rFonts w:asciiTheme="majorHAnsi" w:hAnsiTheme="majorHAnsi"/>
          <w:b/>
          <w:sz w:val="22"/>
        </w:rPr>
        <w:t>encounter?</w:t>
      </w:r>
    </w:p>
    <w:p w:rsidR="002916E0" w:rsidRPr="00D220C8" w:rsidRDefault="002916E0" w:rsidP="00BD53C6">
      <w:pPr>
        <w:ind w:firstLine="720"/>
        <w:rPr>
          <w:rFonts w:asciiTheme="majorHAnsi" w:hAnsiTheme="majorHAnsi"/>
          <w:b/>
          <w:sz w:val="22"/>
        </w:rPr>
      </w:pPr>
    </w:p>
    <w:p w:rsidR="00BD53C6" w:rsidRPr="00D220C8" w:rsidRDefault="00BD53C6" w:rsidP="0071215A">
      <w:pPr>
        <w:rPr>
          <w:rFonts w:asciiTheme="majorHAnsi" w:hAnsiTheme="majorHAnsi"/>
          <w:sz w:val="22"/>
        </w:rPr>
      </w:pPr>
      <w:r w:rsidRPr="00D220C8">
        <w:rPr>
          <w:rFonts w:asciiTheme="majorHAnsi" w:hAnsiTheme="majorHAnsi"/>
          <w:b/>
          <w:sz w:val="22"/>
        </w:rPr>
        <w:t>Teacher Notes:</w:t>
      </w:r>
      <w:r w:rsidRPr="00D220C8">
        <w:rPr>
          <w:rFonts w:asciiTheme="majorHAnsi" w:hAnsiTheme="majorHAnsi"/>
          <w:b/>
          <w:sz w:val="22"/>
        </w:rPr>
        <w:tab/>
      </w:r>
      <w:r w:rsidR="005B4A69" w:rsidRPr="00D220C8">
        <w:rPr>
          <w:rFonts w:asciiTheme="majorHAnsi" w:hAnsiTheme="majorHAnsi"/>
          <w:sz w:val="22"/>
        </w:rPr>
        <w:t>The discussion that follows should reveal the</w:t>
      </w:r>
      <w:r w:rsidR="004C7C37" w:rsidRPr="00D220C8">
        <w:rPr>
          <w:rFonts w:asciiTheme="majorHAnsi" w:hAnsiTheme="majorHAnsi"/>
          <w:sz w:val="22"/>
        </w:rPr>
        <w:t xml:space="preserve"> wide spectrum of parenting philosophies and skills present in your group.  Do your best</w:t>
      </w:r>
      <w:r w:rsidR="005B4A69" w:rsidRPr="00D220C8">
        <w:rPr>
          <w:rFonts w:asciiTheme="majorHAnsi" w:hAnsiTheme="majorHAnsi"/>
          <w:sz w:val="22"/>
        </w:rPr>
        <w:t xml:space="preserve"> – gently and with grace -</w:t>
      </w:r>
      <w:r w:rsidR="004C7C37" w:rsidRPr="00D220C8">
        <w:rPr>
          <w:rFonts w:asciiTheme="majorHAnsi" w:hAnsiTheme="majorHAnsi"/>
          <w:sz w:val="22"/>
        </w:rPr>
        <w:t xml:space="preserve"> to hold response</w:t>
      </w:r>
      <w:r w:rsidR="005B4A69" w:rsidRPr="00D220C8">
        <w:rPr>
          <w:rFonts w:asciiTheme="majorHAnsi" w:hAnsiTheme="majorHAnsi"/>
          <w:sz w:val="22"/>
        </w:rPr>
        <w:t>s</w:t>
      </w:r>
      <w:r w:rsidR="004C7C37" w:rsidRPr="00D220C8">
        <w:rPr>
          <w:rFonts w:asciiTheme="majorHAnsi" w:hAnsiTheme="majorHAnsi"/>
          <w:sz w:val="22"/>
        </w:rPr>
        <w:t xml:space="preserve"> up to the Word, in order to ensure</w:t>
      </w:r>
      <w:r w:rsidR="005B4A69" w:rsidRPr="00D220C8">
        <w:rPr>
          <w:rFonts w:asciiTheme="majorHAnsi" w:hAnsiTheme="majorHAnsi"/>
          <w:sz w:val="22"/>
        </w:rPr>
        <w:t xml:space="preserve"> their</w:t>
      </w:r>
      <w:r w:rsidR="004C7C37" w:rsidRPr="00D220C8">
        <w:rPr>
          <w:rFonts w:asciiTheme="majorHAnsi" w:hAnsiTheme="majorHAnsi"/>
          <w:sz w:val="22"/>
        </w:rPr>
        <w:t xml:space="preserve"> Biblical appropriateness/relevance.  </w:t>
      </w:r>
      <w:r w:rsidR="005B4A69" w:rsidRPr="00D220C8">
        <w:rPr>
          <w:rFonts w:asciiTheme="majorHAnsi" w:hAnsiTheme="majorHAnsi"/>
          <w:sz w:val="22"/>
        </w:rPr>
        <w:t xml:space="preserve"> </w:t>
      </w:r>
      <w:r w:rsidR="00ED1DEF" w:rsidRPr="00D220C8">
        <w:rPr>
          <w:rFonts w:asciiTheme="majorHAnsi" w:hAnsiTheme="majorHAnsi"/>
          <w:sz w:val="22"/>
        </w:rPr>
        <w:br/>
      </w:r>
      <w:r w:rsidR="00ED1DEF" w:rsidRPr="00D220C8">
        <w:rPr>
          <w:rFonts w:asciiTheme="majorHAnsi" w:hAnsiTheme="majorHAnsi"/>
          <w:sz w:val="22"/>
        </w:rPr>
        <w:br/>
      </w:r>
      <w:r w:rsidR="005B4A69" w:rsidRPr="00D220C8">
        <w:rPr>
          <w:rFonts w:asciiTheme="majorHAnsi" w:hAnsiTheme="majorHAnsi"/>
          <w:sz w:val="22"/>
        </w:rPr>
        <w:t>The point being, th</w:t>
      </w:r>
      <w:r w:rsidR="004C7C37" w:rsidRPr="00D220C8">
        <w:rPr>
          <w:rFonts w:asciiTheme="majorHAnsi" w:hAnsiTheme="majorHAnsi"/>
          <w:sz w:val="22"/>
        </w:rPr>
        <w:t>i</w:t>
      </w:r>
      <w:r w:rsidR="005B4A69" w:rsidRPr="00D220C8">
        <w:rPr>
          <w:rFonts w:asciiTheme="majorHAnsi" w:hAnsiTheme="majorHAnsi"/>
          <w:sz w:val="22"/>
        </w:rPr>
        <w:t xml:space="preserve">s isn’t a question of differing </w:t>
      </w:r>
      <w:r w:rsidR="004C7C37" w:rsidRPr="00D220C8">
        <w:rPr>
          <w:rFonts w:asciiTheme="majorHAnsi" w:hAnsiTheme="majorHAnsi"/>
          <w:sz w:val="22"/>
        </w:rPr>
        <w:t>ideologies</w:t>
      </w:r>
      <w:r w:rsidR="005B4A69" w:rsidRPr="00D220C8">
        <w:rPr>
          <w:rFonts w:asciiTheme="majorHAnsi" w:hAnsiTheme="majorHAnsi"/>
          <w:sz w:val="22"/>
        </w:rPr>
        <w:t>, or methods.  I</w:t>
      </w:r>
      <w:r w:rsidR="004C7C37" w:rsidRPr="00D220C8">
        <w:rPr>
          <w:rFonts w:asciiTheme="majorHAnsi" w:hAnsiTheme="majorHAnsi"/>
          <w:sz w:val="22"/>
        </w:rPr>
        <w:t xml:space="preserve">t’s one of </w:t>
      </w:r>
      <w:r w:rsidR="00165AD3" w:rsidRPr="00D220C8">
        <w:rPr>
          <w:rFonts w:asciiTheme="majorHAnsi" w:hAnsiTheme="majorHAnsi"/>
          <w:sz w:val="22"/>
        </w:rPr>
        <w:t xml:space="preserve">teaching our kids </w:t>
      </w:r>
      <w:r w:rsidR="005B4A69" w:rsidRPr="00D220C8">
        <w:rPr>
          <w:rFonts w:asciiTheme="majorHAnsi" w:hAnsiTheme="majorHAnsi"/>
          <w:sz w:val="22"/>
        </w:rPr>
        <w:t xml:space="preserve">(1) </w:t>
      </w:r>
      <w:r w:rsidR="00165AD3" w:rsidRPr="00D220C8">
        <w:rPr>
          <w:rFonts w:asciiTheme="majorHAnsi" w:hAnsiTheme="majorHAnsi"/>
          <w:sz w:val="22"/>
        </w:rPr>
        <w:t xml:space="preserve">to know </w:t>
      </w:r>
      <w:r w:rsidR="005B4A69" w:rsidRPr="00D220C8">
        <w:rPr>
          <w:rFonts w:asciiTheme="majorHAnsi" w:hAnsiTheme="majorHAnsi"/>
          <w:sz w:val="22"/>
        </w:rPr>
        <w:t xml:space="preserve">and </w:t>
      </w:r>
      <w:r w:rsidR="004C7C37" w:rsidRPr="00D220C8">
        <w:rPr>
          <w:rFonts w:asciiTheme="majorHAnsi" w:hAnsiTheme="majorHAnsi"/>
          <w:sz w:val="22"/>
        </w:rPr>
        <w:t>rely on Biblical truth</w:t>
      </w:r>
      <w:r w:rsidR="005B4A69" w:rsidRPr="00D220C8">
        <w:rPr>
          <w:rFonts w:asciiTheme="majorHAnsi" w:hAnsiTheme="majorHAnsi"/>
          <w:sz w:val="22"/>
        </w:rPr>
        <w:t xml:space="preserve"> in the midst of opposition (much of it condescending by nature)</w:t>
      </w:r>
      <w:r w:rsidR="004C7C37" w:rsidRPr="00D220C8">
        <w:rPr>
          <w:rFonts w:asciiTheme="majorHAnsi" w:hAnsiTheme="majorHAnsi"/>
          <w:sz w:val="22"/>
        </w:rPr>
        <w:t xml:space="preserve"> and </w:t>
      </w:r>
      <w:r w:rsidR="005B4A69" w:rsidRPr="00D220C8">
        <w:rPr>
          <w:rFonts w:asciiTheme="majorHAnsi" w:hAnsiTheme="majorHAnsi"/>
          <w:sz w:val="22"/>
        </w:rPr>
        <w:t xml:space="preserve">(2) to </w:t>
      </w:r>
      <w:r w:rsidR="004C7C37" w:rsidRPr="00D220C8">
        <w:rPr>
          <w:rFonts w:asciiTheme="majorHAnsi" w:hAnsiTheme="majorHAnsi"/>
          <w:sz w:val="22"/>
        </w:rPr>
        <w:t>convey</w:t>
      </w:r>
      <w:r w:rsidR="005B4A69" w:rsidRPr="00D220C8">
        <w:rPr>
          <w:rFonts w:asciiTheme="majorHAnsi" w:hAnsiTheme="majorHAnsi"/>
          <w:sz w:val="22"/>
        </w:rPr>
        <w:t xml:space="preserve"> the hope they have</w:t>
      </w:r>
      <w:r w:rsidR="004C7C37" w:rsidRPr="00D220C8">
        <w:rPr>
          <w:rFonts w:asciiTheme="majorHAnsi" w:hAnsiTheme="majorHAnsi"/>
          <w:sz w:val="22"/>
        </w:rPr>
        <w:t xml:space="preserve"> to </w:t>
      </w:r>
      <w:r w:rsidR="005B4A69" w:rsidRPr="00D220C8">
        <w:rPr>
          <w:rFonts w:asciiTheme="majorHAnsi" w:hAnsiTheme="majorHAnsi"/>
          <w:sz w:val="22"/>
        </w:rPr>
        <w:t>others, with grace and perseverance</w:t>
      </w:r>
      <w:r w:rsidR="004C7C37" w:rsidRPr="00D220C8">
        <w:rPr>
          <w:rFonts w:asciiTheme="majorHAnsi" w:hAnsiTheme="majorHAnsi"/>
          <w:sz w:val="22"/>
        </w:rPr>
        <w:t xml:space="preserve">.   </w:t>
      </w:r>
    </w:p>
    <w:p w:rsidR="00BD53C6" w:rsidRPr="00D220C8" w:rsidRDefault="00BD53C6" w:rsidP="00BD53C6">
      <w:pPr>
        <w:rPr>
          <w:rFonts w:asciiTheme="majorHAnsi" w:hAnsiTheme="majorHAnsi"/>
          <w:b/>
          <w:sz w:val="22"/>
        </w:rPr>
      </w:pPr>
    </w:p>
    <w:p w:rsidR="0071215A" w:rsidRPr="00D220C8" w:rsidRDefault="00BD53C6" w:rsidP="0071215A">
      <w:pPr>
        <w:rPr>
          <w:rFonts w:asciiTheme="majorHAnsi" w:hAnsiTheme="majorHAnsi"/>
          <w:sz w:val="22"/>
        </w:rPr>
      </w:pPr>
      <w:r w:rsidRPr="00D220C8">
        <w:rPr>
          <w:rFonts w:asciiTheme="majorHAnsi" w:hAnsiTheme="majorHAnsi"/>
          <w:b/>
          <w:sz w:val="22"/>
        </w:rPr>
        <w:t>Suggested Answers:</w:t>
      </w:r>
      <w:r w:rsidR="00156B35" w:rsidRPr="00D220C8">
        <w:rPr>
          <w:rFonts w:asciiTheme="majorHAnsi" w:hAnsiTheme="majorHAnsi"/>
          <w:sz w:val="22"/>
        </w:rPr>
        <w:tab/>
      </w:r>
    </w:p>
    <w:p w:rsidR="0071215A" w:rsidRPr="00D220C8" w:rsidRDefault="0071215A" w:rsidP="0071215A">
      <w:pPr>
        <w:rPr>
          <w:rFonts w:asciiTheme="majorHAnsi" w:hAnsiTheme="majorHAnsi"/>
          <w:sz w:val="22"/>
        </w:rPr>
      </w:pPr>
    </w:p>
    <w:p w:rsidR="00341D30" w:rsidRPr="00D220C8" w:rsidRDefault="00E55C5F" w:rsidP="0071215A">
      <w:pPr>
        <w:pStyle w:val="ListParagraph"/>
        <w:numPr>
          <w:ilvl w:val="0"/>
          <w:numId w:val="9"/>
        </w:numPr>
        <w:rPr>
          <w:rFonts w:asciiTheme="majorHAnsi" w:hAnsiTheme="majorHAnsi"/>
          <w:sz w:val="22"/>
        </w:rPr>
      </w:pPr>
      <w:r w:rsidRPr="00D220C8">
        <w:rPr>
          <w:rFonts w:asciiTheme="majorHAnsi" w:hAnsiTheme="majorHAnsi"/>
          <w:sz w:val="22"/>
        </w:rPr>
        <w:t xml:space="preserve">Can’t </w:t>
      </w:r>
      <w:r w:rsidR="00EE242B" w:rsidRPr="00D220C8">
        <w:rPr>
          <w:rFonts w:asciiTheme="majorHAnsi" w:hAnsiTheme="majorHAnsi"/>
          <w:sz w:val="22"/>
        </w:rPr>
        <w:t xml:space="preserve">shield them or </w:t>
      </w:r>
      <w:r w:rsidRPr="00D220C8">
        <w:rPr>
          <w:rFonts w:asciiTheme="majorHAnsi" w:hAnsiTheme="majorHAnsi"/>
          <w:sz w:val="22"/>
        </w:rPr>
        <w:t>pretend it won’t happen!</w:t>
      </w:r>
    </w:p>
    <w:p w:rsidR="00E55C5F" w:rsidRPr="00D220C8" w:rsidRDefault="00341D30" w:rsidP="0071215A">
      <w:pPr>
        <w:pStyle w:val="ListParagraph"/>
        <w:numPr>
          <w:ilvl w:val="0"/>
          <w:numId w:val="9"/>
        </w:numPr>
        <w:rPr>
          <w:rFonts w:asciiTheme="majorHAnsi" w:hAnsiTheme="majorHAnsi"/>
          <w:sz w:val="22"/>
        </w:rPr>
      </w:pPr>
      <w:r w:rsidRPr="00D220C8">
        <w:rPr>
          <w:rFonts w:asciiTheme="majorHAnsi" w:hAnsiTheme="majorHAnsi"/>
          <w:sz w:val="22"/>
        </w:rPr>
        <w:t>Understand what “apologeti</w:t>
      </w:r>
      <w:r w:rsidR="00CA126C" w:rsidRPr="00D220C8">
        <w:rPr>
          <w:rFonts w:asciiTheme="majorHAnsi" w:hAnsiTheme="majorHAnsi"/>
          <w:sz w:val="22"/>
        </w:rPr>
        <w:t>cs” means and equip your kids (</w:t>
      </w:r>
      <w:r w:rsidRPr="00D220C8">
        <w:rPr>
          <w:rFonts w:asciiTheme="majorHAnsi" w:hAnsiTheme="majorHAnsi"/>
          <w:sz w:val="22"/>
        </w:rPr>
        <w:t>1 Pet 3:15</w:t>
      </w:r>
      <w:r w:rsidR="00CA126C" w:rsidRPr="00D220C8">
        <w:rPr>
          <w:rFonts w:asciiTheme="majorHAnsi" w:hAnsiTheme="majorHAnsi"/>
          <w:sz w:val="22"/>
        </w:rPr>
        <w:t>)</w:t>
      </w:r>
    </w:p>
    <w:p w:rsidR="0071215A" w:rsidRPr="00D220C8" w:rsidRDefault="00156B35" w:rsidP="0071215A">
      <w:pPr>
        <w:pStyle w:val="ListParagraph"/>
        <w:numPr>
          <w:ilvl w:val="0"/>
          <w:numId w:val="9"/>
        </w:numPr>
        <w:rPr>
          <w:rFonts w:asciiTheme="majorHAnsi" w:hAnsiTheme="majorHAnsi"/>
          <w:sz w:val="22"/>
        </w:rPr>
      </w:pPr>
      <w:r w:rsidRPr="00D220C8">
        <w:rPr>
          <w:rFonts w:asciiTheme="majorHAnsi" w:hAnsiTheme="majorHAnsi"/>
          <w:sz w:val="22"/>
        </w:rPr>
        <w:t xml:space="preserve">Perspective comes from worldview.  Worldview comes from belief/conviction. </w:t>
      </w:r>
    </w:p>
    <w:p w:rsidR="00562A01" w:rsidRPr="00D220C8" w:rsidRDefault="0071215A" w:rsidP="0071215A">
      <w:pPr>
        <w:pStyle w:val="ListParagraph"/>
        <w:numPr>
          <w:ilvl w:val="0"/>
          <w:numId w:val="9"/>
        </w:numPr>
        <w:rPr>
          <w:rFonts w:asciiTheme="majorHAnsi" w:hAnsiTheme="majorHAnsi"/>
          <w:sz w:val="22"/>
        </w:rPr>
      </w:pPr>
      <w:r w:rsidRPr="00D220C8">
        <w:rPr>
          <w:rFonts w:asciiTheme="majorHAnsi" w:hAnsiTheme="majorHAnsi"/>
          <w:sz w:val="22"/>
        </w:rPr>
        <w:t>F</w:t>
      </w:r>
      <w:r w:rsidR="00DF5B87" w:rsidRPr="00D220C8">
        <w:rPr>
          <w:rFonts w:asciiTheme="majorHAnsi" w:hAnsiTheme="majorHAnsi"/>
          <w:sz w:val="22"/>
        </w:rPr>
        <w:t>aithfully model it (as discussed above)</w:t>
      </w:r>
    </w:p>
    <w:p w:rsidR="00DF5B87" w:rsidRPr="00D220C8" w:rsidRDefault="00165AD3" w:rsidP="0071215A">
      <w:pPr>
        <w:pStyle w:val="ListParagraph"/>
        <w:numPr>
          <w:ilvl w:val="0"/>
          <w:numId w:val="9"/>
        </w:numPr>
        <w:rPr>
          <w:rFonts w:asciiTheme="majorHAnsi" w:hAnsiTheme="majorHAnsi"/>
          <w:sz w:val="22"/>
        </w:rPr>
      </w:pPr>
      <w:r w:rsidRPr="00D220C8">
        <w:rPr>
          <w:rFonts w:asciiTheme="majorHAnsi" w:hAnsiTheme="majorHAnsi"/>
          <w:sz w:val="22"/>
        </w:rPr>
        <w:t xml:space="preserve">Establish strong </w:t>
      </w:r>
      <w:r w:rsidR="00562A01" w:rsidRPr="00D220C8">
        <w:rPr>
          <w:rFonts w:asciiTheme="majorHAnsi" w:hAnsiTheme="majorHAnsi"/>
          <w:sz w:val="22"/>
        </w:rPr>
        <w:t>foundations of faith AND academic learning</w:t>
      </w:r>
    </w:p>
    <w:p w:rsidR="00DF5B87" w:rsidRPr="00D220C8" w:rsidRDefault="00562A01" w:rsidP="0071215A">
      <w:pPr>
        <w:pStyle w:val="ListParagraph"/>
        <w:numPr>
          <w:ilvl w:val="0"/>
          <w:numId w:val="9"/>
        </w:numPr>
        <w:rPr>
          <w:rFonts w:asciiTheme="majorHAnsi" w:hAnsiTheme="majorHAnsi"/>
          <w:sz w:val="22"/>
        </w:rPr>
      </w:pPr>
      <w:r w:rsidRPr="00D220C8">
        <w:rPr>
          <w:rFonts w:asciiTheme="majorHAnsi" w:hAnsiTheme="majorHAnsi"/>
          <w:sz w:val="22"/>
        </w:rPr>
        <w:t>Purposefully communicate the consequences of ignoring Truth</w:t>
      </w:r>
    </w:p>
    <w:p w:rsidR="00654B05" w:rsidRPr="00D220C8" w:rsidRDefault="00562A01" w:rsidP="0071215A">
      <w:pPr>
        <w:pStyle w:val="ListParagraph"/>
        <w:numPr>
          <w:ilvl w:val="0"/>
          <w:numId w:val="9"/>
        </w:numPr>
        <w:rPr>
          <w:rFonts w:asciiTheme="majorHAnsi" w:hAnsiTheme="majorHAnsi"/>
          <w:sz w:val="22"/>
        </w:rPr>
      </w:pPr>
      <w:r w:rsidRPr="00D220C8">
        <w:rPr>
          <w:rFonts w:asciiTheme="majorHAnsi" w:hAnsiTheme="majorHAnsi"/>
          <w:sz w:val="22"/>
        </w:rPr>
        <w:t>Share your personal testimonies – especially the parts wherein you failed/strayed and God was faithful when you returned (Prodigal Son)</w:t>
      </w:r>
    </w:p>
    <w:p w:rsidR="00654B05" w:rsidRPr="00D220C8" w:rsidRDefault="00654B05" w:rsidP="00654B05">
      <w:pPr>
        <w:rPr>
          <w:rFonts w:asciiTheme="majorHAnsi" w:hAnsiTheme="majorHAnsi"/>
          <w:sz w:val="22"/>
        </w:rPr>
      </w:pPr>
      <w:r w:rsidRPr="00D220C8">
        <w:rPr>
          <w:rFonts w:asciiTheme="majorHAnsi" w:hAnsiTheme="majorHAnsi"/>
          <w:b/>
          <w:sz w:val="22"/>
        </w:rPr>
        <w:tab/>
      </w:r>
    </w:p>
    <w:p w:rsidR="00B76D15" w:rsidRPr="00D220C8" w:rsidRDefault="0071215A" w:rsidP="0071215A">
      <w:pPr>
        <w:rPr>
          <w:rFonts w:asciiTheme="majorHAnsi" w:hAnsiTheme="majorHAnsi"/>
          <w:b/>
          <w:sz w:val="22"/>
        </w:rPr>
      </w:pPr>
      <w:r w:rsidRPr="00D220C8">
        <w:rPr>
          <w:rFonts w:asciiTheme="majorHAnsi" w:hAnsiTheme="majorHAnsi"/>
          <w:b/>
          <w:sz w:val="22"/>
        </w:rPr>
        <w:t xml:space="preserve">TALK ABOUT IT:  </w:t>
      </w:r>
    </w:p>
    <w:p w:rsidR="00654B05" w:rsidRPr="00D220C8" w:rsidRDefault="00494E44" w:rsidP="0071215A">
      <w:pPr>
        <w:rPr>
          <w:rFonts w:asciiTheme="majorHAnsi" w:hAnsiTheme="majorHAnsi"/>
          <w:b/>
          <w:sz w:val="22"/>
        </w:rPr>
      </w:pPr>
      <w:r w:rsidRPr="00D220C8">
        <w:rPr>
          <w:rFonts w:asciiTheme="majorHAnsi" w:hAnsiTheme="majorHAnsi"/>
          <w:b/>
          <w:sz w:val="22"/>
        </w:rPr>
        <w:t>Why does l</w:t>
      </w:r>
      <w:r w:rsidR="00084996" w:rsidRPr="00D220C8">
        <w:rPr>
          <w:rFonts w:asciiTheme="majorHAnsi" w:hAnsiTheme="majorHAnsi"/>
          <w:b/>
          <w:sz w:val="22"/>
        </w:rPr>
        <w:t>eaving a legacy</w:t>
      </w:r>
      <w:r w:rsidRPr="00D220C8">
        <w:rPr>
          <w:rFonts w:asciiTheme="majorHAnsi" w:hAnsiTheme="majorHAnsi"/>
          <w:b/>
          <w:sz w:val="22"/>
        </w:rPr>
        <w:t xml:space="preserve"> matter?  How does it define how we live today?</w:t>
      </w:r>
      <w:r w:rsidR="00654B05" w:rsidRPr="00D220C8">
        <w:rPr>
          <w:rFonts w:asciiTheme="majorHAnsi" w:hAnsiTheme="majorHAnsi"/>
          <w:b/>
          <w:sz w:val="22"/>
        </w:rPr>
        <w:t xml:space="preserve"> </w:t>
      </w:r>
    </w:p>
    <w:p w:rsidR="00654B05" w:rsidRPr="00D220C8" w:rsidRDefault="00654B05" w:rsidP="00654B05">
      <w:pPr>
        <w:rPr>
          <w:rFonts w:asciiTheme="majorHAnsi" w:hAnsiTheme="majorHAnsi"/>
          <w:b/>
          <w:sz w:val="22"/>
        </w:rPr>
      </w:pPr>
    </w:p>
    <w:p w:rsidR="00654B05" w:rsidRPr="00D220C8" w:rsidRDefault="00654B05" w:rsidP="0071215A">
      <w:pPr>
        <w:rPr>
          <w:rFonts w:asciiTheme="majorHAnsi" w:hAnsiTheme="majorHAnsi"/>
          <w:sz w:val="22"/>
        </w:rPr>
      </w:pPr>
      <w:r w:rsidRPr="00D220C8">
        <w:rPr>
          <w:rFonts w:asciiTheme="majorHAnsi" w:hAnsiTheme="majorHAnsi"/>
          <w:b/>
          <w:sz w:val="22"/>
        </w:rPr>
        <w:t>Teacher Notes:</w:t>
      </w:r>
      <w:r w:rsidRPr="00D220C8">
        <w:rPr>
          <w:rFonts w:asciiTheme="majorHAnsi" w:hAnsiTheme="majorHAnsi"/>
          <w:b/>
          <w:sz w:val="22"/>
        </w:rPr>
        <w:tab/>
      </w:r>
      <w:r w:rsidR="00DC0A02" w:rsidRPr="00D220C8">
        <w:rPr>
          <w:rFonts w:asciiTheme="majorHAnsi" w:hAnsiTheme="majorHAnsi"/>
          <w:sz w:val="22"/>
        </w:rPr>
        <w:t>Communicate to your group that this question is no</w:t>
      </w:r>
      <w:r w:rsidR="00156B35" w:rsidRPr="00D220C8">
        <w:rPr>
          <w:rFonts w:asciiTheme="majorHAnsi" w:hAnsiTheme="majorHAnsi"/>
          <w:sz w:val="22"/>
        </w:rPr>
        <w:t>t just about $ inheritance – though the Word speaks to that as well.</w:t>
      </w:r>
      <w:r w:rsidR="00DC0A02" w:rsidRPr="00D220C8">
        <w:rPr>
          <w:rFonts w:asciiTheme="majorHAnsi" w:hAnsiTheme="majorHAnsi"/>
          <w:sz w:val="22"/>
        </w:rPr>
        <w:t xml:space="preserve"> </w:t>
      </w:r>
      <w:r w:rsidR="00156B35" w:rsidRPr="00D220C8">
        <w:rPr>
          <w:rFonts w:asciiTheme="majorHAnsi" w:hAnsiTheme="majorHAnsi"/>
          <w:sz w:val="22"/>
        </w:rPr>
        <w:t xml:space="preserve">  What will you be remembered by?</w:t>
      </w:r>
      <w:r w:rsidR="00DC0A02" w:rsidRPr="00D220C8">
        <w:rPr>
          <w:rFonts w:asciiTheme="majorHAnsi" w:hAnsiTheme="majorHAnsi"/>
          <w:sz w:val="22"/>
        </w:rPr>
        <w:t xml:space="preserve">  Lots of bio’s/autobio’s about legacy – check out Phil Robertson from </w:t>
      </w:r>
      <w:r w:rsidR="00DC0A02" w:rsidRPr="00D220C8">
        <w:rPr>
          <w:rFonts w:asciiTheme="majorHAnsi" w:hAnsiTheme="majorHAnsi"/>
          <w:i/>
          <w:sz w:val="22"/>
        </w:rPr>
        <w:t>Duck Dynasty</w:t>
      </w:r>
      <w:r w:rsidR="00DC0A02" w:rsidRPr="00D220C8">
        <w:rPr>
          <w:rFonts w:asciiTheme="majorHAnsi" w:hAnsiTheme="majorHAnsi"/>
          <w:sz w:val="22"/>
        </w:rPr>
        <w:t xml:space="preserve"> – maybe read quick excerpt from</w:t>
      </w:r>
      <w:r w:rsidR="00E87BD6" w:rsidRPr="00D220C8">
        <w:rPr>
          <w:rFonts w:asciiTheme="majorHAnsi" w:hAnsiTheme="majorHAnsi"/>
          <w:sz w:val="22"/>
        </w:rPr>
        <w:t xml:space="preserve"> his testimony.</w:t>
      </w:r>
      <w:r w:rsidR="00DC0A02" w:rsidRPr="00D220C8">
        <w:rPr>
          <w:rFonts w:asciiTheme="majorHAnsi" w:hAnsiTheme="majorHAnsi"/>
          <w:sz w:val="22"/>
        </w:rPr>
        <w:t xml:space="preserve"> </w:t>
      </w:r>
    </w:p>
    <w:p w:rsidR="00654B05" w:rsidRPr="00D220C8" w:rsidRDefault="00654B05" w:rsidP="00654B05">
      <w:pPr>
        <w:rPr>
          <w:rFonts w:asciiTheme="majorHAnsi" w:hAnsiTheme="majorHAnsi"/>
          <w:b/>
          <w:sz w:val="22"/>
        </w:rPr>
      </w:pPr>
    </w:p>
    <w:p w:rsidR="0071215A" w:rsidRPr="00D220C8" w:rsidRDefault="00654B05" w:rsidP="0071215A">
      <w:pPr>
        <w:rPr>
          <w:rFonts w:asciiTheme="majorHAnsi" w:hAnsiTheme="majorHAnsi"/>
          <w:b/>
          <w:sz w:val="22"/>
        </w:rPr>
      </w:pPr>
      <w:r w:rsidRPr="00D220C8">
        <w:rPr>
          <w:rFonts w:asciiTheme="majorHAnsi" w:hAnsiTheme="majorHAnsi"/>
          <w:b/>
          <w:sz w:val="22"/>
        </w:rPr>
        <w:t>Suggested Answers:</w:t>
      </w:r>
      <w:r w:rsidRPr="00D220C8">
        <w:rPr>
          <w:rFonts w:asciiTheme="majorHAnsi" w:hAnsiTheme="majorHAnsi"/>
          <w:b/>
          <w:sz w:val="22"/>
        </w:rPr>
        <w:tab/>
      </w:r>
    </w:p>
    <w:p w:rsidR="0071215A" w:rsidRPr="00D220C8" w:rsidRDefault="0071215A" w:rsidP="0071215A">
      <w:pPr>
        <w:rPr>
          <w:rFonts w:asciiTheme="majorHAnsi" w:hAnsiTheme="majorHAnsi"/>
          <w:b/>
          <w:sz w:val="22"/>
        </w:rPr>
      </w:pPr>
    </w:p>
    <w:p w:rsidR="00DC0A02" w:rsidRPr="00D220C8" w:rsidRDefault="00DC0A02" w:rsidP="0071215A">
      <w:pPr>
        <w:pStyle w:val="ListParagraph"/>
        <w:numPr>
          <w:ilvl w:val="0"/>
          <w:numId w:val="10"/>
        </w:numPr>
        <w:rPr>
          <w:rFonts w:asciiTheme="majorHAnsi" w:hAnsiTheme="majorHAnsi"/>
          <w:sz w:val="22"/>
        </w:rPr>
      </w:pPr>
      <w:r w:rsidRPr="00D220C8">
        <w:rPr>
          <w:rFonts w:asciiTheme="majorHAnsi" w:hAnsiTheme="majorHAnsi"/>
          <w:sz w:val="22"/>
        </w:rPr>
        <w:t xml:space="preserve">Evidences thought </w:t>
      </w:r>
      <w:r w:rsidR="00147CB4" w:rsidRPr="00D220C8">
        <w:rPr>
          <w:rFonts w:asciiTheme="majorHAnsi" w:hAnsiTheme="majorHAnsi"/>
          <w:sz w:val="22"/>
        </w:rPr>
        <w:t xml:space="preserve">for </w:t>
      </w:r>
      <w:r w:rsidRPr="00D220C8">
        <w:rPr>
          <w:rFonts w:asciiTheme="majorHAnsi" w:hAnsiTheme="majorHAnsi"/>
          <w:sz w:val="22"/>
        </w:rPr>
        <w:t>the future; not just “living for today”</w:t>
      </w:r>
    </w:p>
    <w:p w:rsidR="0071215A" w:rsidRPr="00D220C8" w:rsidRDefault="00DC0A02" w:rsidP="0071215A">
      <w:pPr>
        <w:pStyle w:val="ListParagraph"/>
        <w:numPr>
          <w:ilvl w:val="0"/>
          <w:numId w:val="10"/>
        </w:numPr>
        <w:rPr>
          <w:rFonts w:asciiTheme="majorHAnsi" w:hAnsiTheme="majorHAnsi"/>
          <w:sz w:val="22"/>
        </w:rPr>
      </w:pPr>
      <w:r w:rsidRPr="00D220C8">
        <w:rPr>
          <w:rFonts w:asciiTheme="majorHAnsi" w:hAnsiTheme="majorHAnsi"/>
          <w:sz w:val="22"/>
        </w:rPr>
        <w:t>Shows commitment to the generations that follow</w:t>
      </w:r>
    </w:p>
    <w:p w:rsidR="0071215A" w:rsidRPr="00D220C8" w:rsidRDefault="00DC0A02" w:rsidP="0071215A">
      <w:pPr>
        <w:pStyle w:val="ListParagraph"/>
        <w:numPr>
          <w:ilvl w:val="0"/>
          <w:numId w:val="10"/>
        </w:numPr>
        <w:rPr>
          <w:rFonts w:asciiTheme="majorHAnsi" w:hAnsiTheme="majorHAnsi"/>
          <w:sz w:val="22"/>
        </w:rPr>
      </w:pPr>
      <w:r w:rsidRPr="00D220C8">
        <w:rPr>
          <w:rFonts w:asciiTheme="majorHAnsi" w:hAnsiTheme="majorHAnsi"/>
          <w:sz w:val="22"/>
        </w:rPr>
        <w:t>Because what we sow, will produce fruit –</w:t>
      </w:r>
      <w:r w:rsidR="00C02FE7" w:rsidRPr="00D220C8">
        <w:rPr>
          <w:rFonts w:asciiTheme="majorHAnsi" w:hAnsiTheme="majorHAnsi"/>
          <w:sz w:val="22"/>
        </w:rPr>
        <w:t xml:space="preserve"> </w:t>
      </w:r>
      <w:r w:rsidRPr="00D220C8">
        <w:rPr>
          <w:rFonts w:asciiTheme="majorHAnsi" w:hAnsiTheme="majorHAnsi"/>
          <w:sz w:val="22"/>
        </w:rPr>
        <w:t xml:space="preserve">given the faithfulness of God’s </w:t>
      </w:r>
      <w:r w:rsidR="00562A01" w:rsidRPr="00D220C8">
        <w:rPr>
          <w:rFonts w:asciiTheme="majorHAnsi" w:hAnsiTheme="majorHAnsi"/>
          <w:sz w:val="22"/>
        </w:rPr>
        <w:t>P</w:t>
      </w:r>
      <w:r w:rsidRPr="00D220C8">
        <w:rPr>
          <w:rFonts w:asciiTheme="majorHAnsi" w:hAnsiTheme="majorHAnsi"/>
          <w:sz w:val="22"/>
        </w:rPr>
        <w:t>romises</w:t>
      </w:r>
      <w:r w:rsidR="00562A01" w:rsidRPr="00D220C8">
        <w:rPr>
          <w:rFonts w:asciiTheme="majorHAnsi" w:hAnsiTheme="majorHAnsi"/>
          <w:sz w:val="22"/>
        </w:rPr>
        <w:t xml:space="preserve"> (“train up a child”)</w:t>
      </w:r>
      <w:r w:rsidR="0071215A" w:rsidRPr="00D220C8">
        <w:rPr>
          <w:rFonts w:asciiTheme="majorHAnsi" w:hAnsiTheme="majorHAnsi"/>
          <w:sz w:val="22"/>
        </w:rPr>
        <w:tab/>
      </w:r>
    </w:p>
    <w:p w:rsidR="00E87BD6" w:rsidRPr="00D220C8" w:rsidRDefault="00873D18" w:rsidP="0071215A">
      <w:pPr>
        <w:pStyle w:val="ListParagraph"/>
        <w:numPr>
          <w:ilvl w:val="0"/>
          <w:numId w:val="10"/>
        </w:numPr>
        <w:rPr>
          <w:rFonts w:asciiTheme="majorHAnsi" w:hAnsiTheme="majorHAnsi"/>
          <w:sz w:val="22"/>
        </w:rPr>
      </w:pPr>
      <w:r w:rsidRPr="00D220C8">
        <w:rPr>
          <w:rFonts w:asciiTheme="majorHAnsi" w:hAnsiTheme="majorHAnsi"/>
          <w:sz w:val="22"/>
        </w:rPr>
        <w:t>Full-on</w:t>
      </w:r>
      <w:r w:rsidR="00147CB4" w:rsidRPr="00D220C8">
        <w:rPr>
          <w:rFonts w:asciiTheme="majorHAnsi" w:hAnsiTheme="majorHAnsi"/>
          <w:sz w:val="22"/>
        </w:rPr>
        <w:t>; n</w:t>
      </w:r>
      <w:r w:rsidR="0071215A" w:rsidRPr="00D220C8">
        <w:rPr>
          <w:rFonts w:asciiTheme="majorHAnsi" w:hAnsiTheme="majorHAnsi"/>
          <w:sz w:val="22"/>
        </w:rPr>
        <w:t>o lukewarm, no holding back.</w:t>
      </w:r>
    </w:p>
    <w:p w:rsidR="00D02F66" w:rsidRPr="00D220C8" w:rsidRDefault="00DC0A02" w:rsidP="0071215A">
      <w:pPr>
        <w:ind w:left="720" w:firstLine="720"/>
        <w:rPr>
          <w:rFonts w:asciiTheme="majorHAnsi" w:hAnsiTheme="majorHAnsi"/>
          <w:sz w:val="22"/>
        </w:rPr>
      </w:pPr>
      <w:r w:rsidRPr="00D220C8">
        <w:rPr>
          <w:rFonts w:asciiTheme="majorHAnsi" w:hAnsiTheme="majorHAnsi"/>
          <w:sz w:val="22"/>
        </w:rPr>
        <w:tab/>
      </w:r>
      <w:r w:rsidRPr="00D220C8">
        <w:rPr>
          <w:rFonts w:asciiTheme="majorHAnsi" w:hAnsiTheme="majorHAnsi"/>
          <w:sz w:val="22"/>
        </w:rPr>
        <w:tab/>
      </w:r>
      <w:r w:rsidRPr="00D220C8">
        <w:rPr>
          <w:rFonts w:asciiTheme="majorHAnsi" w:hAnsiTheme="majorHAnsi"/>
          <w:sz w:val="22"/>
        </w:rPr>
        <w:tab/>
      </w:r>
    </w:p>
    <w:p w:rsidR="00D02F66" w:rsidRPr="00D220C8" w:rsidRDefault="00D02F66" w:rsidP="00D02F66">
      <w:pPr>
        <w:rPr>
          <w:rFonts w:asciiTheme="majorHAnsi" w:hAnsiTheme="majorHAnsi"/>
          <w:b/>
          <w:sz w:val="22"/>
          <w:u w:val="single"/>
        </w:rPr>
      </w:pPr>
      <w:r w:rsidRPr="00D220C8">
        <w:rPr>
          <w:rFonts w:asciiTheme="majorHAnsi" w:hAnsiTheme="majorHAnsi"/>
          <w:b/>
          <w:sz w:val="22"/>
          <w:u w:val="single"/>
        </w:rPr>
        <w:t>Personal/Family Application</w:t>
      </w:r>
    </w:p>
    <w:p w:rsidR="0071215A" w:rsidRPr="00D220C8" w:rsidRDefault="0071215A" w:rsidP="0071215A">
      <w:pPr>
        <w:rPr>
          <w:rFonts w:asciiTheme="majorHAnsi" w:hAnsiTheme="majorHAnsi"/>
          <w:b/>
          <w:sz w:val="22"/>
        </w:rPr>
      </w:pPr>
    </w:p>
    <w:p w:rsidR="00D02F66" w:rsidRPr="00D220C8" w:rsidRDefault="00D02F66" w:rsidP="0071215A">
      <w:pPr>
        <w:rPr>
          <w:rFonts w:asciiTheme="majorHAnsi" w:hAnsiTheme="majorHAnsi"/>
          <w:sz w:val="22"/>
        </w:rPr>
      </w:pPr>
      <w:r w:rsidRPr="00D220C8">
        <w:rPr>
          <w:rFonts w:asciiTheme="majorHAnsi" w:hAnsiTheme="majorHAnsi"/>
          <w:b/>
          <w:sz w:val="22"/>
        </w:rPr>
        <w:t>DISCUSS</w:t>
      </w:r>
      <w:r w:rsidR="0071215A" w:rsidRPr="00D220C8">
        <w:rPr>
          <w:rFonts w:asciiTheme="majorHAnsi" w:hAnsiTheme="majorHAnsi"/>
          <w:sz w:val="22"/>
        </w:rPr>
        <w:t xml:space="preserve">    </w:t>
      </w:r>
      <w:r w:rsidRPr="00D220C8">
        <w:rPr>
          <w:rFonts w:asciiTheme="majorHAnsi" w:hAnsiTheme="majorHAnsi"/>
          <w:sz w:val="22"/>
        </w:rPr>
        <w:t xml:space="preserve">What </w:t>
      </w:r>
      <w:r w:rsidR="002A7B6C" w:rsidRPr="00D220C8">
        <w:rPr>
          <w:rFonts w:asciiTheme="majorHAnsi" w:hAnsiTheme="majorHAnsi"/>
          <w:sz w:val="22"/>
        </w:rPr>
        <w:t>are you doing well, as a family?  Where do you need to improve?  Talk about the future with your kids (age appropriately) – do you have a will?  Why/why not?</w:t>
      </w:r>
    </w:p>
    <w:p w:rsidR="0071215A" w:rsidRPr="00D220C8" w:rsidRDefault="0071215A" w:rsidP="00D02F66">
      <w:pPr>
        <w:rPr>
          <w:rFonts w:asciiTheme="majorHAnsi" w:hAnsiTheme="majorHAnsi"/>
          <w:b/>
          <w:sz w:val="22"/>
        </w:rPr>
      </w:pPr>
    </w:p>
    <w:p w:rsidR="00D02F66" w:rsidRPr="00D220C8" w:rsidRDefault="002A7B6C" w:rsidP="00D02F66">
      <w:pPr>
        <w:rPr>
          <w:rFonts w:asciiTheme="majorHAnsi" w:hAnsiTheme="majorHAnsi"/>
          <w:sz w:val="22"/>
        </w:rPr>
      </w:pPr>
      <w:r w:rsidRPr="00D220C8">
        <w:rPr>
          <w:rFonts w:asciiTheme="majorHAnsi" w:hAnsiTheme="majorHAnsi"/>
          <w:b/>
          <w:sz w:val="22"/>
        </w:rPr>
        <w:t>DECIDE</w:t>
      </w:r>
      <w:r w:rsidRPr="00D220C8">
        <w:rPr>
          <w:rFonts w:asciiTheme="majorHAnsi" w:hAnsiTheme="majorHAnsi"/>
          <w:sz w:val="22"/>
        </w:rPr>
        <w:tab/>
      </w:r>
      <w:r w:rsidR="0071215A" w:rsidRPr="00D220C8">
        <w:rPr>
          <w:rFonts w:asciiTheme="majorHAnsi" w:hAnsiTheme="majorHAnsi"/>
          <w:sz w:val="22"/>
        </w:rPr>
        <w:t xml:space="preserve">  </w:t>
      </w:r>
      <w:r w:rsidR="00F351E6" w:rsidRPr="00D220C8">
        <w:rPr>
          <w:rFonts w:asciiTheme="majorHAnsi" w:hAnsiTheme="majorHAnsi"/>
          <w:sz w:val="22"/>
        </w:rPr>
        <w:t>Establish in your household the priority of passing on Godly wisdom and practices.</w:t>
      </w:r>
    </w:p>
    <w:p w:rsidR="0071215A" w:rsidRPr="00D220C8" w:rsidRDefault="0071215A" w:rsidP="00D02F66">
      <w:pPr>
        <w:rPr>
          <w:rFonts w:asciiTheme="majorHAnsi" w:hAnsiTheme="majorHAnsi"/>
          <w:b/>
          <w:sz w:val="22"/>
        </w:rPr>
      </w:pPr>
    </w:p>
    <w:p w:rsidR="00D02F66" w:rsidRPr="00D220C8" w:rsidRDefault="00F351E6" w:rsidP="0071215A">
      <w:pPr>
        <w:rPr>
          <w:rFonts w:asciiTheme="majorHAnsi" w:hAnsiTheme="majorHAnsi"/>
          <w:sz w:val="22"/>
        </w:rPr>
      </w:pPr>
      <w:r w:rsidRPr="00D220C8">
        <w:rPr>
          <w:rFonts w:asciiTheme="majorHAnsi" w:hAnsiTheme="majorHAnsi"/>
          <w:b/>
          <w:sz w:val="22"/>
        </w:rPr>
        <w:t>DO!</w:t>
      </w:r>
      <w:r w:rsidR="0071215A" w:rsidRPr="00D220C8">
        <w:rPr>
          <w:rFonts w:asciiTheme="majorHAnsi" w:hAnsiTheme="majorHAnsi"/>
          <w:sz w:val="22"/>
        </w:rPr>
        <w:tab/>
      </w:r>
      <w:r w:rsidRPr="00D220C8">
        <w:rPr>
          <w:rFonts w:asciiTheme="majorHAnsi" w:hAnsiTheme="majorHAnsi"/>
          <w:sz w:val="22"/>
        </w:rPr>
        <w:t xml:space="preserve">Set measurable goals as a household in the area of growing in wisdom in this area. Practical </w:t>
      </w:r>
      <w:r w:rsidR="00884A97" w:rsidRPr="00D220C8">
        <w:rPr>
          <w:rFonts w:asciiTheme="majorHAnsi" w:hAnsiTheme="majorHAnsi"/>
          <w:sz w:val="22"/>
        </w:rPr>
        <w:t xml:space="preserve">ideas: </w:t>
      </w:r>
      <w:r w:rsidRPr="00D220C8">
        <w:rPr>
          <w:rFonts w:asciiTheme="majorHAnsi" w:hAnsiTheme="majorHAnsi"/>
          <w:sz w:val="22"/>
        </w:rPr>
        <w:t xml:space="preserve"> </w:t>
      </w:r>
      <w:r w:rsidR="00884A97" w:rsidRPr="00D220C8">
        <w:rPr>
          <w:rFonts w:asciiTheme="majorHAnsi" w:hAnsiTheme="majorHAnsi"/>
          <w:sz w:val="22"/>
        </w:rPr>
        <w:t xml:space="preserve"> </w:t>
      </w:r>
      <w:r w:rsidRPr="00D220C8">
        <w:rPr>
          <w:rFonts w:asciiTheme="majorHAnsi" w:hAnsiTheme="majorHAnsi"/>
          <w:sz w:val="22"/>
        </w:rPr>
        <w:t>start a savings account for your kids</w:t>
      </w:r>
      <w:r w:rsidR="00884A97" w:rsidRPr="00D220C8">
        <w:rPr>
          <w:rFonts w:asciiTheme="majorHAnsi" w:hAnsiTheme="majorHAnsi"/>
          <w:sz w:val="22"/>
        </w:rPr>
        <w:t>; set aside a dedicated fund to support overseas mission work</w:t>
      </w:r>
    </w:p>
    <w:p w:rsidR="00117DC7" w:rsidRPr="00D220C8" w:rsidRDefault="00117DC7" w:rsidP="0054294F">
      <w:pPr>
        <w:rPr>
          <w:rFonts w:asciiTheme="majorHAnsi" w:hAnsiTheme="majorHAnsi"/>
          <w:b/>
          <w:color w:val="0000FF"/>
          <w:sz w:val="22"/>
        </w:rPr>
      </w:pPr>
    </w:p>
    <w:p w:rsidR="00117DC7" w:rsidRPr="00D220C8" w:rsidRDefault="00117DC7" w:rsidP="0054294F">
      <w:pPr>
        <w:rPr>
          <w:rFonts w:asciiTheme="majorHAnsi" w:hAnsiTheme="majorHAnsi"/>
          <w:b/>
          <w:color w:val="0000FF"/>
          <w:sz w:val="22"/>
        </w:rPr>
      </w:pPr>
    </w:p>
    <w:p w:rsidR="00117DC7" w:rsidRPr="00D220C8" w:rsidRDefault="0049481C" w:rsidP="00117DC7">
      <w:pPr>
        <w:pStyle w:val="EndnoteText"/>
        <w:rPr>
          <w:rFonts w:asciiTheme="majorHAnsi" w:hAnsiTheme="majorHAnsi"/>
          <w:sz w:val="22"/>
        </w:rPr>
      </w:pPr>
      <w:r w:rsidRPr="00D220C8">
        <w:rPr>
          <w:rFonts w:asciiTheme="majorHAnsi" w:hAnsiTheme="majorHAnsi"/>
          <w:b/>
          <w:sz w:val="22"/>
        </w:rPr>
        <w:t>(i)</w:t>
      </w:r>
      <w:r w:rsidRPr="00D220C8">
        <w:rPr>
          <w:rFonts w:asciiTheme="majorHAnsi" w:hAnsiTheme="majorHAnsi"/>
          <w:b/>
          <w:sz w:val="22"/>
        </w:rPr>
        <w:tab/>
      </w:r>
      <w:r w:rsidR="00117DC7" w:rsidRPr="00D220C8">
        <w:rPr>
          <w:rFonts w:asciiTheme="majorHAnsi" w:hAnsiTheme="majorHAnsi"/>
          <w:sz w:val="22"/>
        </w:rPr>
        <w:t>Luke 6.44, Ezek 47.12, Ps 1.3</w:t>
      </w:r>
    </w:p>
    <w:p w:rsidR="00117DC7" w:rsidRPr="00D220C8" w:rsidRDefault="0049481C" w:rsidP="00117DC7">
      <w:pPr>
        <w:pStyle w:val="EndnoteText"/>
        <w:rPr>
          <w:rFonts w:asciiTheme="majorHAnsi" w:hAnsiTheme="majorHAnsi"/>
          <w:sz w:val="22"/>
        </w:rPr>
      </w:pPr>
      <w:r w:rsidRPr="00D220C8">
        <w:rPr>
          <w:rFonts w:asciiTheme="majorHAnsi" w:hAnsiTheme="majorHAnsi"/>
          <w:b/>
          <w:sz w:val="22"/>
        </w:rPr>
        <w:t>(ii)</w:t>
      </w:r>
      <w:r w:rsidRPr="00D220C8">
        <w:rPr>
          <w:rFonts w:asciiTheme="majorHAnsi" w:hAnsiTheme="majorHAnsi"/>
          <w:b/>
          <w:sz w:val="22"/>
        </w:rPr>
        <w:tab/>
      </w:r>
      <w:r w:rsidR="00117DC7" w:rsidRPr="00D220C8">
        <w:rPr>
          <w:rFonts w:asciiTheme="majorHAnsi" w:hAnsiTheme="majorHAnsi"/>
          <w:sz w:val="22"/>
        </w:rPr>
        <w:t>Eph 5.15-17</w:t>
      </w:r>
    </w:p>
    <w:p w:rsidR="0049481C" w:rsidRPr="00D220C8" w:rsidRDefault="0049481C" w:rsidP="00117DC7">
      <w:pPr>
        <w:pStyle w:val="EndnoteText"/>
        <w:rPr>
          <w:rFonts w:asciiTheme="majorHAnsi" w:hAnsiTheme="majorHAnsi"/>
          <w:sz w:val="22"/>
        </w:rPr>
      </w:pPr>
      <w:r w:rsidRPr="00D220C8">
        <w:rPr>
          <w:rFonts w:asciiTheme="majorHAnsi" w:hAnsiTheme="majorHAnsi"/>
          <w:b/>
          <w:sz w:val="22"/>
        </w:rPr>
        <w:t>(iii)</w:t>
      </w:r>
      <w:r w:rsidRPr="00D220C8">
        <w:rPr>
          <w:rFonts w:asciiTheme="majorHAnsi" w:hAnsiTheme="majorHAnsi"/>
          <w:b/>
          <w:sz w:val="22"/>
        </w:rPr>
        <w:tab/>
      </w:r>
      <w:r w:rsidR="00117DC7" w:rsidRPr="00D220C8">
        <w:rPr>
          <w:rFonts w:asciiTheme="majorHAnsi" w:hAnsiTheme="majorHAnsi"/>
          <w:sz w:val="22"/>
        </w:rPr>
        <w:t>Ps 119.105</w:t>
      </w:r>
    </w:p>
    <w:p w:rsidR="0049481C" w:rsidRPr="00D220C8" w:rsidRDefault="0049481C" w:rsidP="00117DC7">
      <w:pPr>
        <w:pStyle w:val="EndnoteText"/>
        <w:rPr>
          <w:rFonts w:asciiTheme="majorHAnsi" w:hAnsiTheme="majorHAnsi"/>
          <w:sz w:val="22"/>
        </w:rPr>
      </w:pPr>
      <w:r w:rsidRPr="00D220C8">
        <w:rPr>
          <w:rFonts w:asciiTheme="majorHAnsi" w:hAnsiTheme="majorHAnsi"/>
          <w:b/>
          <w:sz w:val="22"/>
        </w:rPr>
        <w:t>(iv)</w:t>
      </w:r>
      <w:r w:rsidRPr="00D220C8">
        <w:rPr>
          <w:rFonts w:asciiTheme="majorHAnsi" w:hAnsiTheme="majorHAnsi"/>
          <w:b/>
          <w:sz w:val="22"/>
        </w:rPr>
        <w:tab/>
      </w:r>
      <w:r w:rsidR="00117DC7" w:rsidRPr="00D220C8">
        <w:rPr>
          <w:rFonts w:asciiTheme="majorHAnsi" w:hAnsiTheme="majorHAnsi"/>
          <w:sz w:val="22"/>
        </w:rPr>
        <w:t>John 4.35, Luke 10.2</w:t>
      </w:r>
    </w:p>
    <w:p w:rsidR="0049481C" w:rsidRPr="00D220C8" w:rsidRDefault="0049481C" w:rsidP="00117DC7">
      <w:pPr>
        <w:rPr>
          <w:rFonts w:asciiTheme="majorHAnsi" w:hAnsiTheme="majorHAnsi"/>
          <w:b/>
          <w:sz w:val="22"/>
        </w:rPr>
      </w:pPr>
      <w:r w:rsidRPr="00D220C8">
        <w:rPr>
          <w:rFonts w:asciiTheme="majorHAnsi" w:hAnsiTheme="majorHAnsi"/>
          <w:b/>
          <w:sz w:val="22"/>
        </w:rPr>
        <w:t>(v)</w:t>
      </w:r>
      <w:r w:rsidRPr="00D220C8">
        <w:rPr>
          <w:rFonts w:asciiTheme="majorHAnsi" w:hAnsiTheme="majorHAnsi"/>
          <w:b/>
          <w:sz w:val="22"/>
        </w:rPr>
        <w:tab/>
      </w:r>
      <w:r w:rsidRPr="00D220C8">
        <w:rPr>
          <w:rFonts w:asciiTheme="majorHAnsi" w:hAnsiTheme="majorHAnsi"/>
          <w:sz w:val="22"/>
        </w:rPr>
        <w:t>2 Cor 9:14</w:t>
      </w:r>
    </w:p>
    <w:p w:rsidR="00884A97" w:rsidRDefault="0049481C" w:rsidP="0054294F">
      <w:pPr>
        <w:rPr>
          <w:rFonts w:asciiTheme="majorHAnsi" w:hAnsiTheme="majorHAnsi"/>
          <w:b/>
          <w:color w:val="0000FF"/>
          <w:sz w:val="22"/>
        </w:rPr>
      </w:pPr>
      <w:r w:rsidRPr="00D220C8">
        <w:rPr>
          <w:rFonts w:asciiTheme="majorHAnsi" w:hAnsiTheme="majorHAnsi"/>
          <w:b/>
          <w:sz w:val="22"/>
        </w:rPr>
        <w:t>(vi)</w:t>
      </w:r>
      <w:r w:rsidRPr="00D220C8">
        <w:rPr>
          <w:rFonts w:asciiTheme="majorHAnsi" w:hAnsiTheme="majorHAnsi"/>
          <w:sz w:val="22"/>
        </w:rPr>
        <w:tab/>
      </w:r>
      <w:r w:rsidR="00117DC7" w:rsidRPr="00D220C8">
        <w:rPr>
          <w:rFonts w:asciiTheme="majorHAnsi" w:hAnsiTheme="majorHAnsi"/>
          <w:sz w:val="22"/>
        </w:rPr>
        <w:t>Ps 22.6</w:t>
      </w:r>
    </w:p>
    <w:sectPr w:rsidR="00884A97" w:rsidSect="009775DD">
      <w:pgSz w:w="12240" w:h="15840"/>
      <w:pgMar w:top="1008" w:right="806" w:bottom="720" w:left="72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F59EC"/>
    <w:multiLevelType w:val="hybridMultilevel"/>
    <w:tmpl w:val="E0E4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ABC634A"/>
    <w:multiLevelType w:val="hybridMultilevel"/>
    <w:tmpl w:val="D24E9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4A0220"/>
    <w:multiLevelType w:val="hybridMultilevel"/>
    <w:tmpl w:val="769A5D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nsid w:val="4CDF5AE6"/>
    <w:multiLevelType w:val="hybridMultilevel"/>
    <w:tmpl w:val="1A405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0423854"/>
    <w:multiLevelType w:val="hybridMultilevel"/>
    <w:tmpl w:val="28AC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67091F"/>
    <w:multiLevelType w:val="hybridMultilevel"/>
    <w:tmpl w:val="659EC3BE"/>
    <w:lvl w:ilvl="0" w:tplc="DCFAE45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6756CBD"/>
    <w:multiLevelType w:val="hybridMultilevel"/>
    <w:tmpl w:val="C5DE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224C2F"/>
    <w:multiLevelType w:val="hybridMultilevel"/>
    <w:tmpl w:val="EEDE5414"/>
    <w:lvl w:ilvl="0" w:tplc="E88490DC">
      <w:numFmt w:val="bullet"/>
      <w:lvlText w:val="-"/>
      <w:lvlJc w:val="left"/>
      <w:pPr>
        <w:ind w:left="3960" w:hanging="360"/>
      </w:pPr>
      <w:rPr>
        <w:rFonts w:ascii="Calibri" w:eastAsiaTheme="minorHAnsi" w:hAnsi="Calibri" w:cstheme="minorBidi"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5"/>
  </w:num>
  <w:num w:numId="2">
    <w:abstractNumId w:val="1"/>
  </w:num>
  <w:num w:numId="3">
    <w:abstractNumId w:val="9"/>
  </w:num>
  <w:num w:numId="4">
    <w:abstractNumId w:val="7"/>
  </w:num>
  <w:num w:numId="5">
    <w:abstractNumId w:val="3"/>
  </w:num>
  <w:num w:numId="6">
    <w:abstractNumId w:val="0"/>
  </w:num>
  <w:num w:numId="7">
    <w:abstractNumId w:val="4"/>
  </w:num>
  <w:num w:numId="8">
    <w:abstractNumId w:val="6"/>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075BE"/>
    <w:rsid w:val="00010E58"/>
    <w:rsid w:val="0005062E"/>
    <w:rsid w:val="00071079"/>
    <w:rsid w:val="00076510"/>
    <w:rsid w:val="000765AF"/>
    <w:rsid w:val="00084996"/>
    <w:rsid w:val="000920FC"/>
    <w:rsid w:val="000959BF"/>
    <w:rsid w:val="000A0E10"/>
    <w:rsid w:val="000A14E7"/>
    <w:rsid w:val="000B5A04"/>
    <w:rsid w:val="000C0FB9"/>
    <w:rsid w:val="000C1052"/>
    <w:rsid w:val="000C5CCC"/>
    <w:rsid w:val="000F2D5C"/>
    <w:rsid w:val="000F6733"/>
    <w:rsid w:val="001002F3"/>
    <w:rsid w:val="00117DC7"/>
    <w:rsid w:val="00135F3B"/>
    <w:rsid w:val="00147CB4"/>
    <w:rsid w:val="00156B35"/>
    <w:rsid w:val="0016414D"/>
    <w:rsid w:val="00165AD3"/>
    <w:rsid w:val="0016642C"/>
    <w:rsid w:val="001B7F25"/>
    <w:rsid w:val="001C403F"/>
    <w:rsid w:val="001D57D4"/>
    <w:rsid w:val="001D5E85"/>
    <w:rsid w:val="001E1B8F"/>
    <w:rsid w:val="001F156C"/>
    <w:rsid w:val="001F361B"/>
    <w:rsid w:val="001F7E06"/>
    <w:rsid w:val="00245BF6"/>
    <w:rsid w:val="002916E0"/>
    <w:rsid w:val="00295652"/>
    <w:rsid w:val="002A7B6C"/>
    <w:rsid w:val="002B6B90"/>
    <w:rsid w:val="002C7F90"/>
    <w:rsid w:val="002D53A8"/>
    <w:rsid w:val="002F6A4F"/>
    <w:rsid w:val="00303936"/>
    <w:rsid w:val="00303ACB"/>
    <w:rsid w:val="00315CE1"/>
    <w:rsid w:val="0033516A"/>
    <w:rsid w:val="00341D30"/>
    <w:rsid w:val="003571E6"/>
    <w:rsid w:val="003A4FAB"/>
    <w:rsid w:val="003B62A5"/>
    <w:rsid w:val="003B65EF"/>
    <w:rsid w:val="003D372F"/>
    <w:rsid w:val="003D5CD6"/>
    <w:rsid w:val="003E13E9"/>
    <w:rsid w:val="004051D7"/>
    <w:rsid w:val="00412B5A"/>
    <w:rsid w:val="00414E97"/>
    <w:rsid w:val="00422C3A"/>
    <w:rsid w:val="0044407B"/>
    <w:rsid w:val="004624C0"/>
    <w:rsid w:val="00475CAA"/>
    <w:rsid w:val="00476475"/>
    <w:rsid w:val="004813A9"/>
    <w:rsid w:val="0049481C"/>
    <w:rsid w:val="004948D1"/>
    <w:rsid w:val="00494E44"/>
    <w:rsid w:val="004A4CA4"/>
    <w:rsid w:val="004A6E29"/>
    <w:rsid w:val="004A7A14"/>
    <w:rsid w:val="004B5229"/>
    <w:rsid w:val="004C660A"/>
    <w:rsid w:val="004C7C37"/>
    <w:rsid w:val="004D702C"/>
    <w:rsid w:val="004F2441"/>
    <w:rsid w:val="0050259D"/>
    <w:rsid w:val="00511000"/>
    <w:rsid w:val="00526F1C"/>
    <w:rsid w:val="0054294F"/>
    <w:rsid w:val="00552CB0"/>
    <w:rsid w:val="00556311"/>
    <w:rsid w:val="00562A01"/>
    <w:rsid w:val="00563204"/>
    <w:rsid w:val="0058254B"/>
    <w:rsid w:val="00583089"/>
    <w:rsid w:val="00596BD0"/>
    <w:rsid w:val="005A0BFE"/>
    <w:rsid w:val="005B4A69"/>
    <w:rsid w:val="005D08F0"/>
    <w:rsid w:val="005F0B02"/>
    <w:rsid w:val="006120AD"/>
    <w:rsid w:val="006315E6"/>
    <w:rsid w:val="006445EA"/>
    <w:rsid w:val="00645341"/>
    <w:rsid w:val="00654B05"/>
    <w:rsid w:val="006A156F"/>
    <w:rsid w:val="006B125A"/>
    <w:rsid w:val="006C0422"/>
    <w:rsid w:val="006C3796"/>
    <w:rsid w:val="00706135"/>
    <w:rsid w:val="007106B6"/>
    <w:rsid w:val="0071215A"/>
    <w:rsid w:val="00717858"/>
    <w:rsid w:val="0072246B"/>
    <w:rsid w:val="007258EF"/>
    <w:rsid w:val="007327BD"/>
    <w:rsid w:val="00733C0E"/>
    <w:rsid w:val="0075558A"/>
    <w:rsid w:val="00777FED"/>
    <w:rsid w:val="00781864"/>
    <w:rsid w:val="00786598"/>
    <w:rsid w:val="0078695F"/>
    <w:rsid w:val="007869FB"/>
    <w:rsid w:val="007A0110"/>
    <w:rsid w:val="007A5440"/>
    <w:rsid w:val="007C2012"/>
    <w:rsid w:val="007C416F"/>
    <w:rsid w:val="007D2175"/>
    <w:rsid w:val="007E115A"/>
    <w:rsid w:val="007E64CD"/>
    <w:rsid w:val="00805766"/>
    <w:rsid w:val="00811EA4"/>
    <w:rsid w:val="00817B13"/>
    <w:rsid w:val="008727BF"/>
    <w:rsid w:val="00873D18"/>
    <w:rsid w:val="00884A97"/>
    <w:rsid w:val="008A2DF2"/>
    <w:rsid w:val="008A7359"/>
    <w:rsid w:val="008B48E1"/>
    <w:rsid w:val="008B5236"/>
    <w:rsid w:val="008C0C11"/>
    <w:rsid w:val="008D01F1"/>
    <w:rsid w:val="008D4511"/>
    <w:rsid w:val="008D4EBD"/>
    <w:rsid w:val="008F471F"/>
    <w:rsid w:val="009071F1"/>
    <w:rsid w:val="00917F0A"/>
    <w:rsid w:val="009414FD"/>
    <w:rsid w:val="009774A6"/>
    <w:rsid w:val="009775DD"/>
    <w:rsid w:val="00983748"/>
    <w:rsid w:val="009A48F5"/>
    <w:rsid w:val="009A67BB"/>
    <w:rsid w:val="009B65F1"/>
    <w:rsid w:val="00A05C67"/>
    <w:rsid w:val="00A244BA"/>
    <w:rsid w:val="00A246CD"/>
    <w:rsid w:val="00A25F30"/>
    <w:rsid w:val="00A3137A"/>
    <w:rsid w:val="00A33145"/>
    <w:rsid w:val="00A47466"/>
    <w:rsid w:val="00A54DE6"/>
    <w:rsid w:val="00A904AF"/>
    <w:rsid w:val="00A92067"/>
    <w:rsid w:val="00AA731E"/>
    <w:rsid w:val="00AC1330"/>
    <w:rsid w:val="00AD3A65"/>
    <w:rsid w:val="00AE75D3"/>
    <w:rsid w:val="00AF297B"/>
    <w:rsid w:val="00AF7DD6"/>
    <w:rsid w:val="00B0236E"/>
    <w:rsid w:val="00B05EC2"/>
    <w:rsid w:val="00B1772B"/>
    <w:rsid w:val="00B32341"/>
    <w:rsid w:val="00B50CE9"/>
    <w:rsid w:val="00B53958"/>
    <w:rsid w:val="00B53D7C"/>
    <w:rsid w:val="00B628A1"/>
    <w:rsid w:val="00B741DB"/>
    <w:rsid w:val="00B76D15"/>
    <w:rsid w:val="00BB49C1"/>
    <w:rsid w:val="00BB70A9"/>
    <w:rsid w:val="00BC15FC"/>
    <w:rsid w:val="00BD13C2"/>
    <w:rsid w:val="00BD53C6"/>
    <w:rsid w:val="00BD7770"/>
    <w:rsid w:val="00BE622B"/>
    <w:rsid w:val="00C02FE7"/>
    <w:rsid w:val="00C60B34"/>
    <w:rsid w:val="00C85CA6"/>
    <w:rsid w:val="00C92402"/>
    <w:rsid w:val="00CA126C"/>
    <w:rsid w:val="00CA45C2"/>
    <w:rsid w:val="00CA7DE5"/>
    <w:rsid w:val="00CB7D38"/>
    <w:rsid w:val="00CC2C14"/>
    <w:rsid w:val="00CE3862"/>
    <w:rsid w:val="00D02F66"/>
    <w:rsid w:val="00D03618"/>
    <w:rsid w:val="00D142E7"/>
    <w:rsid w:val="00D220C8"/>
    <w:rsid w:val="00D23316"/>
    <w:rsid w:val="00D272A0"/>
    <w:rsid w:val="00D32FC1"/>
    <w:rsid w:val="00D45A66"/>
    <w:rsid w:val="00D67A09"/>
    <w:rsid w:val="00D81287"/>
    <w:rsid w:val="00D85922"/>
    <w:rsid w:val="00D94508"/>
    <w:rsid w:val="00D95C08"/>
    <w:rsid w:val="00DB542C"/>
    <w:rsid w:val="00DC0A02"/>
    <w:rsid w:val="00DC3172"/>
    <w:rsid w:val="00DE2CE6"/>
    <w:rsid w:val="00DE779E"/>
    <w:rsid w:val="00DF5B87"/>
    <w:rsid w:val="00E24F68"/>
    <w:rsid w:val="00E2563C"/>
    <w:rsid w:val="00E33A3F"/>
    <w:rsid w:val="00E55C5F"/>
    <w:rsid w:val="00E75B98"/>
    <w:rsid w:val="00E81704"/>
    <w:rsid w:val="00E87BD6"/>
    <w:rsid w:val="00E93A0D"/>
    <w:rsid w:val="00E947F7"/>
    <w:rsid w:val="00EA786E"/>
    <w:rsid w:val="00ED1DEF"/>
    <w:rsid w:val="00ED7243"/>
    <w:rsid w:val="00EE242B"/>
    <w:rsid w:val="00EE446E"/>
    <w:rsid w:val="00EE6E8B"/>
    <w:rsid w:val="00EF1465"/>
    <w:rsid w:val="00F03C61"/>
    <w:rsid w:val="00F1030C"/>
    <w:rsid w:val="00F1536A"/>
    <w:rsid w:val="00F22CA1"/>
    <w:rsid w:val="00F351E6"/>
    <w:rsid w:val="00F424B1"/>
    <w:rsid w:val="00F70BD8"/>
    <w:rsid w:val="00F86E0A"/>
    <w:rsid w:val="00F928BB"/>
    <w:rsid w:val="00F974C7"/>
    <w:rsid w:val="00FE009A"/>
    <w:rsid w:val="00FE0866"/>
    <w:rsid w:val="00FF4E03"/>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 w:type="character" w:styleId="Hyperlink">
    <w:name w:val="Hyperlink"/>
    <w:basedOn w:val="DefaultParagraphFont"/>
    <w:rsid w:val="00F03C61"/>
    <w:rPr>
      <w:color w:val="0000FF" w:themeColor="hyperlink"/>
      <w:u w:val="single"/>
    </w:rPr>
  </w:style>
  <w:style w:type="character" w:styleId="Emphasis">
    <w:name w:val="Emphasis"/>
    <w:basedOn w:val="DefaultParagraphFont"/>
    <w:uiPriority w:val="20"/>
    <w:rsid w:val="00511000"/>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1342</Words>
  <Characters>7654</Characters>
  <Application>Microsoft Macintosh Word</Application>
  <DocSecurity>0</DocSecurity>
  <Lines>63</Lines>
  <Paragraphs>15</Paragraphs>
  <ScaleCrop>false</ScaleCrop>
  <LinksUpToDate>false</LinksUpToDate>
  <CharactersWithSpaces>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8</cp:revision>
  <cp:lastPrinted>2013-08-02T19:12:00Z</cp:lastPrinted>
  <dcterms:created xsi:type="dcterms:W3CDTF">2013-08-02T17:59:00Z</dcterms:created>
  <dcterms:modified xsi:type="dcterms:W3CDTF">2013-08-02T19:13:00Z</dcterms:modified>
</cp:coreProperties>
</file>